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3F" w:rsidRPr="008F68A8" w:rsidRDefault="00EC660B" w:rsidP="005F34B7">
      <w:pPr>
        <w:pStyle w:val="Titel"/>
      </w:pPr>
      <w:r w:rsidRPr="008F68A8">
        <w:t>EASY-P 1</w:t>
      </w:r>
      <w:r w:rsidR="00586F42" w:rsidRPr="008F68A8">
        <w:t>6</w:t>
      </w:r>
      <w:r w:rsidR="0067483F" w:rsidRPr="008F68A8">
        <w:t>.</w:t>
      </w:r>
      <w:r w:rsidR="00562C8B">
        <w:t>2</w:t>
      </w:r>
      <w:r w:rsidR="003F2A9A" w:rsidRPr="008F68A8">
        <w:t>:</w:t>
      </w:r>
      <w:r w:rsidR="007F766A" w:rsidRPr="008F68A8">
        <w:t xml:space="preserve"> </w:t>
      </w:r>
      <w:r w:rsidR="005F34B7" w:rsidRPr="008F68A8">
        <w:t>Div</w:t>
      </w:r>
      <w:r w:rsidR="00586F42" w:rsidRPr="008F68A8">
        <w:t>.</w:t>
      </w:r>
      <w:r w:rsidR="005F34B7" w:rsidRPr="008F68A8">
        <w:t xml:space="preserve"> fejlrettelser</w:t>
      </w:r>
      <w:r w:rsidR="006F0E00" w:rsidRPr="008F68A8">
        <w:t xml:space="preserve"> </w:t>
      </w:r>
      <w:r w:rsidR="00783FD8">
        <w:t>m.v.</w:t>
      </w:r>
    </w:p>
    <w:p w:rsidR="00EC660B" w:rsidRDefault="00783FD8" w:rsidP="006F0E00">
      <w:pPr>
        <w:pStyle w:val="Brdtekst"/>
        <w:rPr>
          <w:i/>
        </w:rPr>
      </w:pPr>
      <w:r>
        <w:t>15</w:t>
      </w:r>
      <w:r w:rsidR="00EC660B" w:rsidRPr="008F68A8">
        <w:t xml:space="preserve">. </w:t>
      </w:r>
      <w:r>
        <w:t>2</w:t>
      </w:r>
      <w:r w:rsidR="00EC660B" w:rsidRPr="008F68A8">
        <w:t xml:space="preserve"> 201</w:t>
      </w:r>
      <w:r w:rsidR="00586F42" w:rsidRPr="008F68A8">
        <w:t>6</w:t>
      </w:r>
      <w:r w:rsidR="006F0E00" w:rsidRPr="008F68A8">
        <w:t xml:space="preserve">. </w:t>
      </w:r>
      <w:bookmarkStart w:id="0" w:name="Dato"/>
      <w:bookmarkStart w:id="1" w:name="_Toc412206125"/>
      <w:bookmarkEnd w:id="0"/>
      <w:r w:rsidR="00C30A10" w:rsidRPr="008F68A8">
        <w:rPr>
          <w:i/>
        </w:rPr>
        <w:t>V</w:t>
      </w:r>
      <w:r w:rsidR="00436109" w:rsidRPr="008F68A8">
        <w:rPr>
          <w:i/>
        </w:rPr>
        <w:t xml:space="preserve">ersionen indeholder </w:t>
      </w:r>
      <w:r w:rsidR="00EC660B" w:rsidRPr="008F68A8">
        <w:rPr>
          <w:i/>
        </w:rPr>
        <w:t xml:space="preserve">diverse fejlrettelser </w:t>
      </w:r>
      <w:r>
        <w:rPr>
          <w:i/>
        </w:rPr>
        <w:t>mv.</w:t>
      </w:r>
    </w:p>
    <w:p w:rsidR="00CD1DC6" w:rsidRPr="008F68A8" w:rsidRDefault="00CD1DC6" w:rsidP="006F0E00">
      <w:pPr>
        <w:pStyle w:val="Brdtekst"/>
        <w:rPr>
          <w:i/>
        </w:rPr>
      </w:pPr>
    </w:p>
    <w:p w:rsidR="00A871B5" w:rsidRDefault="00436109" w:rsidP="00272850">
      <w:pPr>
        <w:rPr>
          <w:noProof/>
        </w:rPr>
      </w:pPr>
      <w:r w:rsidRPr="008F68A8">
        <w:rPr>
          <w:rFonts w:ascii="Garamond" w:hAnsi="Garamond"/>
          <w:i/>
        </w:rPr>
        <w:t xml:space="preserve"> </w:t>
      </w:r>
      <w:r w:rsidR="007A1C52">
        <w:rPr>
          <w:rFonts w:ascii="Garamond" w:hAnsi="Garamond"/>
          <w:i/>
        </w:rPr>
        <w:fldChar w:fldCharType="begin"/>
      </w:r>
      <w:r w:rsidR="007A1C52">
        <w:rPr>
          <w:rFonts w:ascii="Garamond" w:hAnsi="Garamond"/>
          <w:i/>
        </w:rPr>
        <w:instrText xml:space="preserve"> TOC \o "1-2" \h \z \u </w:instrText>
      </w:r>
      <w:r w:rsidR="007A1C52">
        <w:rPr>
          <w:rFonts w:ascii="Garamond" w:hAnsi="Garamond"/>
          <w:i/>
        </w:rPr>
        <w:fldChar w:fldCharType="separate"/>
      </w:r>
    </w:p>
    <w:p w:rsidR="00A871B5" w:rsidRDefault="00A871B5">
      <w:pPr>
        <w:pStyle w:val="Indholdsfortegnelse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3396470" w:history="1">
        <w:r w:rsidRPr="00717512">
          <w:rPr>
            <w:rStyle w:val="Hyperlink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Elever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1" w:history="1">
        <w:r w:rsidRPr="00717512">
          <w:rPr>
            <w:rStyle w:val="Hyperlink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Plads til flere tegn i tilføjelsen til kontaktkode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2" w:history="1">
        <w:r w:rsidRPr="00717512">
          <w:rPr>
            <w:rStyle w:val="Hyperlink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Elevens alder pr. dags 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3396473" w:history="1">
        <w:r w:rsidRPr="00717512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Aftaler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4" w:history="1">
        <w:r w:rsidRPr="00717512">
          <w:rPr>
            <w:rStyle w:val="Hyperlink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PA07 PiU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5" w:history="1">
        <w:r w:rsidRPr="00717512">
          <w:rPr>
            <w:rStyle w:val="Hyperlink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Aftaler med elevtyper med EUX eller Ny Mesterlære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3396476" w:history="1">
        <w:r w:rsidRPr="00717512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Søgninger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7" w:history="1">
        <w:r w:rsidRPr="00717512">
          <w:rPr>
            <w:rStyle w:val="Hyperlink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Udvidelse af specialsøgningerne A-009 ogA-010 om fejl i tillæg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8" w:history="1">
        <w:r w:rsidRPr="00717512">
          <w:rPr>
            <w:rStyle w:val="Hyperlink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To nye flettefiler i PSLG (Godkendelsessøgning)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79" w:history="1">
        <w:r w:rsidRPr="00717512">
          <w:rPr>
            <w:rStyle w:val="Hyperlink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Mulighed for at søge på FU-nummer (inkl. paraply) i PSG1 (Godkendelsessøgning)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0" w:history="1">
        <w:r w:rsidRPr="00717512">
          <w:rPr>
            <w:rStyle w:val="Hyperlink"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Ny værdiliste til uddannelser i PSG1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1" w:history="1">
        <w:r w:rsidRPr="00717512">
          <w:rPr>
            <w:rStyle w:val="Hyperlink"/>
            <w:noProof/>
          </w:rPr>
          <w:t>3.4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Aftalesøgning PSA1, fejl vedr. interval rettet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3396482" w:history="1">
        <w:r w:rsidRPr="00717512">
          <w:rPr>
            <w:rStyle w:val="Hyperlink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Flettefiler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3" w:history="1">
        <w:r w:rsidRPr="00717512">
          <w:rPr>
            <w:rStyle w:val="Hyperlink"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Flettefil FL02 på alle indkaldte skuemestre fra FU05 er udvidet med ”Organisation”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4" w:history="1">
        <w:r w:rsidRPr="00717512">
          <w:rPr>
            <w:rStyle w:val="Hyperlink"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Følgende flettefiler åbnes nu i Excel i stedet for som csv-fil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3396485" w:history="1">
        <w:r w:rsidRPr="00717512">
          <w:rPr>
            <w:rStyle w:val="Hyperlink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Diverse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6" w:history="1">
        <w:r w:rsidRPr="00717512">
          <w:rPr>
            <w:rStyle w:val="Hyperlink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FU22 Karakterkonverting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7" w:history="1">
        <w:r w:rsidRPr="00717512">
          <w:rPr>
            <w:rStyle w:val="Hyperlink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Der kan nu fremsøges i PT22 ”Elevtyper”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71B5" w:rsidRDefault="00A871B5">
      <w:pPr>
        <w:pStyle w:val="Indholdsfortegnelse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43396488" w:history="1">
        <w:r w:rsidRPr="00717512">
          <w:rPr>
            <w:rStyle w:val="Hyperlink"/>
            <w:noProof/>
          </w:rPr>
          <w:t>5.3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717512">
          <w:rPr>
            <w:rStyle w:val="Hyperlink"/>
            <w:noProof/>
          </w:rPr>
          <w:t>Udeståender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4292" w:rsidRPr="008F68A8" w:rsidRDefault="007A1C52" w:rsidP="00272850">
      <w:pPr>
        <w:rPr>
          <w:rFonts w:ascii="Garamond" w:hAnsi="Garamond"/>
          <w:i/>
        </w:rPr>
      </w:pPr>
      <w:r>
        <w:rPr>
          <w:rFonts w:ascii="Garamond" w:hAnsi="Garamond"/>
          <w:i/>
        </w:rPr>
        <w:fldChar w:fldCharType="end"/>
      </w:r>
    </w:p>
    <w:bookmarkEnd w:id="1"/>
    <w:p w:rsidR="0015739B" w:rsidRDefault="0015739B" w:rsidP="008E0CDA">
      <w:pPr>
        <w:pStyle w:val="Brdtekst"/>
      </w:pPr>
    </w:p>
    <w:p w:rsidR="00CA0747" w:rsidRDefault="00CA0747" w:rsidP="008E0CDA">
      <w:pPr>
        <w:pStyle w:val="Brdtekst"/>
      </w:pPr>
    </w:p>
    <w:p w:rsidR="009A389A" w:rsidRDefault="009A389A" w:rsidP="00CA0747">
      <w:pPr>
        <w:pStyle w:val="Overskrift1"/>
        <w:rPr>
          <w:noProof/>
        </w:rPr>
      </w:pPr>
      <w:bookmarkStart w:id="2" w:name="_Toc443396470"/>
      <w:r>
        <w:rPr>
          <w:noProof/>
        </w:rPr>
        <w:t>Elever</w:t>
      </w:r>
      <w:bookmarkEnd w:id="2"/>
    </w:p>
    <w:p w:rsidR="00CA0747" w:rsidRDefault="00CA0747" w:rsidP="009A389A">
      <w:pPr>
        <w:pStyle w:val="Overskrift2"/>
        <w:rPr>
          <w:noProof/>
        </w:rPr>
      </w:pPr>
      <w:bookmarkStart w:id="3" w:name="_Toc443396471"/>
      <w:r>
        <w:rPr>
          <w:noProof/>
        </w:rPr>
        <w:t>Plads til flere tegn i tilføjelsen til kontaktkode</w:t>
      </w:r>
      <w:bookmarkEnd w:id="3"/>
    </w:p>
    <w:p w:rsidR="00CA0747" w:rsidRDefault="00CA0747" w:rsidP="00CA0747">
      <w:pPr>
        <w:pStyle w:val="Brdtekst"/>
        <w:rPr>
          <w:noProof/>
        </w:rPr>
      </w:pPr>
      <w:r>
        <w:rPr>
          <w:noProof/>
        </w:rPr>
        <w:t>Hidtil har der kun været plads til 50 tegn i tilføjelsen – nu er der plads til 200</w:t>
      </w:r>
      <w:r w:rsidR="00406CA7">
        <w:rPr>
          <w:noProof/>
        </w:rPr>
        <w:t>, uanset om tilføjelsen tastes i PP00, PP04 eller via PP10</w:t>
      </w:r>
      <w:r>
        <w:rPr>
          <w:noProof/>
        </w:rPr>
        <w:t xml:space="preserve">: </w:t>
      </w:r>
    </w:p>
    <w:p w:rsidR="00CA0747" w:rsidRDefault="00CA0747" w:rsidP="00CA0747">
      <w:pPr>
        <w:pStyle w:val="Brdtekst"/>
      </w:pPr>
      <w:r>
        <w:rPr>
          <w:noProof/>
        </w:rPr>
        <w:drawing>
          <wp:inline distT="0" distB="0" distL="0" distR="0" wp14:anchorId="57C225E2" wp14:editId="4E342BA3">
            <wp:extent cx="7561690" cy="461176"/>
            <wp:effectExtent l="0" t="0" r="127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70" t="73383" r="7184" b="18443"/>
                    <a:stretch/>
                  </pic:blipFill>
                  <pic:spPr bwMode="auto">
                    <a:xfrm>
                      <a:off x="0" y="0"/>
                      <a:ext cx="7568244" cy="461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08E" w:rsidRPr="008F68A8" w:rsidRDefault="0018208E" w:rsidP="00CA0747">
      <w:pPr>
        <w:pStyle w:val="Brdtekst"/>
      </w:pPr>
    </w:p>
    <w:p w:rsidR="009A389A" w:rsidRDefault="009A389A" w:rsidP="008E0CDA">
      <w:pPr>
        <w:pStyle w:val="Overskrift2"/>
      </w:pPr>
      <w:bookmarkStart w:id="4" w:name="_Toc443396472"/>
      <w:r>
        <w:rPr>
          <w:noProof/>
        </w:rPr>
        <w:lastRenderedPageBreak/>
        <w:t>Elevens alder pr. dags dato</w:t>
      </w:r>
      <w:bookmarkEnd w:id="4"/>
    </w:p>
    <w:p w:rsidR="009A389A" w:rsidRPr="009A389A" w:rsidRDefault="009A389A" w:rsidP="009A389A">
      <w:pPr>
        <w:shd w:val="clear" w:color="auto" w:fill="FFFFFF"/>
        <w:spacing w:line="333" w:lineRule="atLeast"/>
        <w:rPr>
          <w:rFonts w:ascii="Garamond" w:hAnsi="Garamond"/>
          <w:noProof/>
        </w:rPr>
      </w:pPr>
      <w:r w:rsidRPr="009A389A">
        <w:rPr>
          <w:rFonts w:ascii="Garamond" w:hAnsi="Garamond"/>
          <w:noProof/>
        </w:rPr>
        <w:t xml:space="preserve">Hvis en elev er under 18 år, skal forældre ofte inddrages. Er elever 25 år eller mere, skal de eventuelt være EUV-elever. En elevs alder dags dato er derfor relevant at have </w:t>
      </w:r>
      <w:r>
        <w:rPr>
          <w:rFonts w:ascii="Garamond" w:hAnsi="Garamond"/>
          <w:noProof/>
        </w:rPr>
        <w:t xml:space="preserve">ved </w:t>
      </w:r>
      <w:r w:rsidRPr="009A389A">
        <w:rPr>
          <w:rFonts w:ascii="Garamond" w:hAnsi="Garamond"/>
          <w:noProof/>
        </w:rPr>
        <w:t>hånden og denne vises nu i personvinduerne PP00 o</w:t>
      </w:r>
      <w:r w:rsidR="0018208E">
        <w:rPr>
          <w:rFonts w:ascii="Garamond" w:hAnsi="Garamond"/>
          <w:noProof/>
        </w:rPr>
        <w:t>g PP07 samt aftalevinduet PA01 o</w:t>
      </w:r>
      <w:r w:rsidRPr="009A389A">
        <w:rPr>
          <w:rFonts w:ascii="Garamond" w:hAnsi="Garamond"/>
          <w:noProof/>
        </w:rPr>
        <w:t>g skolepraktikvinduet PA06.</w:t>
      </w:r>
    </w:p>
    <w:p w:rsidR="009A389A" w:rsidRDefault="009A389A" w:rsidP="008E0CDA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24CB" wp14:editId="2B7F644D">
                <wp:simplePos x="0" y="0"/>
                <wp:positionH relativeFrom="column">
                  <wp:posOffset>4066595</wp:posOffset>
                </wp:positionH>
                <wp:positionV relativeFrom="paragraph">
                  <wp:posOffset>827709</wp:posOffset>
                </wp:positionV>
                <wp:extent cx="818985" cy="294198"/>
                <wp:effectExtent l="0" t="0" r="19685" b="10795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2941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7" o:spid="_x0000_s1026" style="position:absolute;margin-left:320.2pt;margin-top:65.15pt;width:64.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37AEAB" wp14:editId="6034C803">
            <wp:extent cx="5180206" cy="1192696"/>
            <wp:effectExtent l="0" t="0" r="1905" b="762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683" t="64988" r="37514" b="18945"/>
                    <a:stretch/>
                  </pic:blipFill>
                  <pic:spPr bwMode="auto">
                    <a:xfrm>
                      <a:off x="0" y="0"/>
                      <a:ext cx="5180255" cy="119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C52" w:rsidRDefault="007A1C52" w:rsidP="008E0CDA">
      <w:pPr>
        <w:pStyle w:val="Brdtekst"/>
      </w:pPr>
    </w:p>
    <w:p w:rsidR="009754A1" w:rsidRDefault="009754A1" w:rsidP="00E02807">
      <w:pPr>
        <w:pStyle w:val="Overskrift1"/>
      </w:pPr>
      <w:bookmarkStart w:id="5" w:name="_Toc443396473"/>
      <w:r>
        <w:t>Aftaler</w:t>
      </w:r>
      <w:bookmarkEnd w:id="5"/>
    </w:p>
    <w:p w:rsidR="00483A58" w:rsidRDefault="00483A58" w:rsidP="00483A58">
      <w:pPr>
        <w:pStyle w:val="Overskrift2"/>
        <w:rPr>
          <w:noProof/>
        </w:rPr>
      </w:pPr>
      <w:bookmarkStart w:id="6" w:name="_Toc443396474"/>
      <w:r>
        <w:rPr>
          <w:noProof/>
        </w:rPr>
        <w:t>PA07 PiU</w:t>
      </w:r>
      <w:bookmarkEnd w:id="6"/>
    </w:p>
    <w:p w:rsidR="009754A1" w:rsidRDefault="009754A1" w:rsidP="009754A1">
      <w:pPr>
        <w:pStyle w:val="Brdtekst"/>
        <w:rPr>
          <w:noProof/>
        </w:rPr>
      </w:pPr>
      <w:r w:rsidRPr="009754A1">
        <w:rPr>
          <w:noProof/>
        </w:rPr>
        <w:t>Det er nu muligt at taste statuskoder direkte i PA07 på PiU forhold, fx 7000  </w:t>
      </w:r>
      <w:r>
        <w:rPr>
          <w:noProof/>
        </w:rPr>
        <w:t>”M</w:t>
      </w:r>
      <w:r w:rsidRPr="009754A1">
        <w:rPr>
          <w:noProof/>
        </w:rPr>
        <w:t>anuelt markeret til AU</w:t>
      </w:r>
      <w:r w:rsidR="0018208E">
        <w:rPr>
          <w:noProof/>
        </w:rPr>
        <w:t>B</w:t>
      </w:r>
      <w:r w:rsidRPr="009754A1">
        <w:rPr>
          <w:noProof/>
        </w:rPr>
        <w:t>-præmie"</w:t>
      </w:r>
      <w:r>
        <w:rPr>
          <w:noProof/>
        </w:rPr>
        <w:t>. Hidtil har det været nødvendigt at springe til PA03 for at oprette statuskoder på PiU.</w:t>
      </w:r>
    </w:p>
    <w:p w:rsidR="00483A58" w:rsidRDefault="00483A58" w:rsidP="00483A58">
      <w:pPr>
        <w:pStyle w:val="Overskrift2"/>
      </w:pPr>
      <w:bookmarkStart w:id="7" w:name="_Toc443396475"/>
      <w:r>
        <w:t>Aftaler med elevtyper med EUX eller Ny Mesterlære</w:t>
      </w:r>
      <w:bookmarkEnd w:id="7"/>
    </w:p>
    <w:p w:rsidR="00483A58" w:rsidRDefault="00483A58" w:rsidP="000E1244">
      <w:pPr>
        <w:pStyle w:val="Opstilling-punkttegn"/>
        <w:numPr>
          <w:ilvl w:val="0"/>
          <w:numId w:val="18"/>
        </w:numPr>
      </w:pPr>
      <w:r>
        <w:t>Når aftale med EUX-elevtype oprettes, skal den supplerende aftaletype 1024 ”EUX” autom</w:t>
      </w:r>
      <w:r>
        <w:t>a</w:t>
      </w:r>
      <w:r>
        <w:t xml:space="preserve">tisk fødes. Dette er i en periode ikke sket. Fejlen er nu rettet og alle aftaler med EUX-elevtype har fået påsat den supplerende aftaletype 1024. </w:t>
      </w:r>
      <w:r>
        <w:br/>
      </w:r>
    </w:p>
    <w:p w:rsidR="00483A58" w:rsidRDefault="00483A58" w:rsidP="000E1244">
      <w:pPr>
        <w:pStyle w:val="Opstilling-punkttegn"/>
        <w:numPr>
          <w:ilvl w:val="0"/>
          <w:numId w:val="18"/>
        </w:numPr>
      </w:pPr>
      <w:r>
        <w:t>Når aftale med Mesterlære-elevtype oprettes, skal den supplerende aftaletype 1030 ”Ny Meste</w:t>
      </w:r>
      <w:r>
        <w:t>r</w:t>
      </w:r>
      <w:r>
        <w:t xml:space="preserve">lære” automatisk fødes. Dette er i en periode ikke sket. Fejlen er nu rettet og alle aftaler med EUX-elevtype har fået påsat den supplerende aftaletype 1024. </w:t>
      </w:r>
    </w:p>
    <w:p w:rsidR="00483A58" w:rsidRDefault="00483A58" w:rsidP="00483A58">
      <w:pPr>
        <w:pStyle w:val="Brdtekst"/>
        <w:tabs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clear" w:pos="6350"/>
          <w:tab w:val="clear" w:pos="6804"/>
        </w:tabs>
      </w:pPr>
    </w:p>
    <w:p w:rsidR="00483A58" w:rsidRDefault="00483A58" w:rsidP="00483A58">
      <w:pPr>
        <w:pStyle w:val="Brdtekst"/>
        <w:tabs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clear" w:pos="6350"/>
          <w:tab w:val="clear" w:pos="6804"/>
        </w:tabs>
      </w:pPr>
      <w:r>
        <w:t>Hvis du vil se hvilke aftaler det drejer sig om, kan du finde dem i aftalesøgningen ved at søge efter aft</w:t>
      </w:r>
      <w:r>
        <w:t>a</w:t>
      </w:r>
      <w:r>
        <w:t>ler med statuskode 9090 med en systemdato (S) i perioden 150216-150216 og med skolenummer ”285”, initialerne ”IR”:</w:t>
      </w:r>
    </w:p>
    <w:p w:rsidR="00483A58" w:rsidRDefault="00483A58" w:rsidP="00483A58">
      <w:pPr>
        <w:pStyle w:val="Brdtekst"/>
        <w:rPr>
          <w:noProof/>
        </w:rPr>
      </w:pPr>
    </w:p>
    <w:p w:rsidR="00483A58" w:rsidRDefault="00483A58" w:rsidP="00483A58">
      <w:pPr>
        <w:pStyle w:val="Brdtekst"/>
      </w:pPr>
      <w:r>
        <w:rPr>
          <w:noProof/>
        </w:rPr>
        <w:drawing>
          <wp:inline distT="0" distB="0" distL="0" distR="0" wp14:anchorId="2F87770E" wp14:editId="7AEF2C20">
            <wp:extent cx="6048428" cy="511791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237" t="79970" r="52285" b="15125"/>
                    <a:stretch/>
                  </pic:blipFill>
                  <pic:spPr bwMode="auto">
                    <a:xfrm>
                      <a:off x="0" y="0"/>
                      <a:ext cx="6048186" cy="51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A58" w:rsidRDefault="00483A58" w:rsidP="00483A58">
      <w:pPr>
        <w:pStyle w:val="Brdtekst"/>
      </w:pPr>
      <w:r>
        <w:t>Der er i alt 20 aftaler med en mesterlære-elevtype, som STIL ikke automatisk kunne påføre den suppl</w:t>
      </w:r>
      <w:r>
        <w:t>e</w:t>
      </w:r>
      <w:r>
        <w:t>rende aftaletype 1024, idet aftalerne har obligatorisk type 1001 ”Skolevej”. Mesterlæreaftaler skal have typen 1002 ”Praktikvej”. Skolerne opfordres derfor til i aftalesøgningen at søge efter 1001-aftaler med en mesterlære-elevtype og få ryddet op i disse.</w:t>
      </w:r>
    </w:p>
    <w:p w:rsidR="007A1C52" w:rsidRPr="009754A1" w:rsidRDefault="007A1C52" w:rsidP="009754A1">
      <w:pPr>
        <w:pStyle w:val="Brdtekst"/>
        <w:rPr>
          <w:noProof/>
        </w:rPr>
      </w:pPr>
    </w:p>
    <w:p w:rsidR="009A389A" w:rsidRDefault="009A389A" w:rsidP="00E02807">
      <w:pPr>
        <w:pStyle w:val="Overskrift1"/>
      </w:pPr>
      <w:bookmarkStart w:id="8" w:name="_Toc443396476"/>
      <w:r>
        <w:lastRenderedPageBreak/>
        <w:t>Søgninger</w:t>
      </w:r>
      <w:bookmarkEnd w:id="8"/>
      <w:r>
        <w:t xml:space="preserve"> </w:t>
      </w:r>
    </w:p>
    <w:p w:rsidR="00E02807" w:rsidRDefault="00E02807" w:rsidP="009A389A">
      <w:pPr>
        <w:pStyle w:val="Overskrift2"/>
      </w:pPr>
      <w:bookmarkStart w:id="9" w:name="_Toc443396477"/>
      <w:r>
        <w:t xml:space="preserve">Udvidelse af specialsøgningerne A-009 ogA-010 </w:t>
      </w:r>
      <w:r w:rsidR="00FA0320">
        <w:t>om fejl i tillæg</w:t>
      </w:r>
      <w:bookmarkEnd w:id="9"/>
    </w:p>
    <w:p w:rsidR="00E02807" w:rsidRDefault="002E70E8" w:rsidP="00E02807">
      <w:pPr>
        <w:pStyle w:val="Brdtekst"/>
      </w:pPr>
      <w:r>
        <w:t>Oprydnings-s</w:t>
      </w:r>
      <w:r w:rsidR="0018208E">
        <w:t>pecial</w:t>
      </w:r>
      <w:r w:rsidR="00E02807">
        <w:t>søgningerne A-009 ”</w:t>
      </w:r>
      <w:r w:rsidR="00E02807" w:rsidRPr="00E02807">
        <w:t>Tillæg med fejl i tillægskoder</w:t>
      </w:r>
      <w:r w:rsidR="00E02807">
        <w:t>” og A-010 ”</w:t>
      </w:r>
      <w:r w:rsidR="00E02807" w:rsidRPr="00E02807">
        <w:t>Tillæg med fejl i dat</w:t>
      </w:r>
      <w:r w:rsidR="00E02807" w:rsidRPr="00E02807">
        <w:t>o</w:t>
      </w:r>
      <w:r w:rsidR="00E02807" w:rsidRPr="00E02807">
        <w:t>er mellem aftale og tillæg</w:t>
      </w:r>
      <w:r w:rsidR="00E02807">
        <w:t xml:space="preserve">” tager nu også højde for tillæg med supplerende aftaletype 1070 </w:t>
      </w:r>
      <w:r>
        <w:t>”</w:t>
      </w:r>
      <w:r w:rsidRPr="002E70E8">
        <w:t>Skolepra</w:t>
      </w:r>
      <w:r w:rsidRPr="002E70E8">
        <w:t>k</w:t>
      </w:r>
      <w:r w:rsidRPr="002E70E8">
        <w:t>tik: Ændret til kvotebelagt uddannelse</w:t>
      </w:r>
      <w:r>
        <w:t xml:space="preserve">” </w:t>
      </w:r>
      <w:r w:rsidR="00E02807">
        <w:t>i sammenhæng med afslutningsårsag 1109 ”</w:t>
      </w:r>
      <w:r w:rsidR="00E02807" w:rsidRPr="00E02807">
        <w:t>Ændret speciale el.lign. (C-tillæg)</w:t>
      </w:r>
      <w:r w:rsidR="00E02807">
        <w:t>” (eller blank afslutningsårsag).</w:t>
      </w:r>
      <w:r w:rsidR="0018208E">
        <w:t xml:space="preserve"> </w:t>
      </w:r>
    </w:p>
    <w:p w:rsidR="007A1C52" w:rsidRDefault="007A1C52" w:rsidP="00E02807">
      <w:pPr>
        <w:pStyle w:val="Brdtekst"/>
      </w:pPr>
    </w:p>
    <w:p w:rsidR="00054032" w:rsidRDefault="00054032" w:rsidP="000E1244">
      <w:pPr>
        <w:pStyle w:val="Overskrift2"/>
        <w:numPr>
          <w:ilvl w:val="1"/>
          <w:numId w:val="14"/>
        </w:numPr>
      </w:pPr>
      <w:bookmarkStart w:id="10" w:name="_Toc443396478"/>
      <w:r>
        <w:t>To nye flettefiler i PSLG (Godkendelsessøgning)</w:t>
      </w:r>
      <w:bookmarkEnd w:id="10"/>
    </w:p>
    <w:p w:rsidR="00054032" w:rsidRDefault="00054032" w:rsidP="00054032">
      <w:pPr>
        <w:pStyle w:val="Brdtekst"/>
      </w:pPr>
      <w:r>
        <w:t>Der kan nu bestilles to nye flettefiler i PSLG, nemlig en virksomhedsflettefil og en lærestedsflettefil. Disse indeholde</w:t>
      </w:r>
      <w:r w:rsidR="00FA0320">
        <w:t>r</w:t>
      </w:r>
      <w:r>
        <w:t xml:space="preserve"> hhv. de virksomhede</w:t>
      </w:r>
      <w:r w:rsidR="000955CF">
        <w:t>r</w:t>
      </w:r>
      <w:r>
        <w:t xml:space="preserve"> og læresteder, som godkendelserne i søgelisten </w:t>
      </w:r>
      <w:r w:rsidR="00FA0320">
        <w:t>er tilknyttet</w:t>
      </w:r>
      <w:r>
        <w:t>.</w:t>
      </w:r>
    </w:p>
    <w:p w:rsidR="00054032" w:rsidRDefault="00054032" w:rsidP="00054032">
      <w:pPr>
        <w:pStyle w:val="Brdtekst"/>
      </w:pPr>
      <w:r>
        <w:rPr>
          <w:noProof/>
        </w:rPr>
        <w:drawing>
          <wp:inline distT="0" distB="0" distL="0" distR="0" wp14:anchorId="3E4705D0" wp14:editId="45B6CADD">
            <wp:extent cx="5231958" cy="1910214"/>
            <wp:effectExtent l="0" t="0" r="698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8506" cy="190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08" w:rsidRDefault="00D97408" w:rsidP="00054032">
      <w:pPr>
        <w:pStyle w:val="Brdtekst"/>
      </w:pPr>
      <w:r>
        <w:t>Godkendelsesflettefilen</w:t>
      </w:r>
      <w:r w:rsidR="00FA0320">
        <w:t xml:space="preserve"> (bag knap nr. 8)</w:t>
      </w:r>
      <w:r>
        <w:t xml:space="preserve"> PR34 er den samme, som kan bestilles i udskriftvinduet PU01 (i modsætning til godkendelsesflettefilen PR37, der kan hentes i PG01).</w:t>
      </w:r>
    </w:p>
    <w:p w:rsidR="007A1C52" w:rsidRDefault="007A1C52" w:rsidP="00054032">
      <w:pPr>
        <w:pStyle w:val="Brdtekst"/>
      </w:pPr>
    </w:p>
    <w:p w:rsidR="00054032" w:rsidRDefault="00054032" w:rsidP="00054032">
      <w:pPr>
        <w:pStyle w:val="Overskrift2"/>
      </w:pPr>
      <w:bookmarkStart w:id="11" w:name="_Toc443396479"/>
      <w:r>
        <w:t>Mulighed for at søge på FU-nummer (inkl. paraply) i PSG1 (Godkendelsessøgning)</w:t>
      </w:r>
      <w:bookmarkEnd w:id="11"/>
    </w:p>
    <w:p w:rsidR="005969D0" w:rsidRDefault="00FA0320" w:rsidP="00054032">
      <w:pPr>
        <w:pStyle w:val="Brdtekst"/>
      </w:pPr>
      <w:r>
        <w:t>Det er nu i PSG1 Godkendelsessøgning</w:t>
      </w:r>
      <w:r w:rsidR="00054032">
        <w:t>) muligt at søge på godkendelser under et specifikt FU-nummer, inkl. paraplynumre.</w:t>
      </w:r>
      <w:r>
        <w:t xml:space="preserve"> </w:t>
      </w:r>
    </w:p>
    <w:p w:rsidR="00054032" w:rsidRDefault="00FA0320" w:rsidP="000E1244">
      <w:pPr>
        <w:pStyle w:val="Opstilling-punkttegn"/>
        <w:numPr>
          <w:ilvl w:val="0"/>
          <w:numId w:val="15"/>
        </w:numPr>
      </w:pPr>
      <w:r>
        <w:t>Skriver man fx</w:t>
      </w:r>
      <w:r w:rsidR="005969D0">
        <w:t xml:space="preserve"> FU-nummeret</w:t>
      </w:r>
      <w:r>
        <w:t xml:space="preserve"> ”79” for PASS, for man godkendelser på uddannelser under PASS, ne</w:t>
      </w:r>
      <w:r>
        <w:t>m</w:t>
      </w:r>
      <w:r>
        <w:t>lig SOSU-uddannelserne 2002, 2003 og 2004</w:t>
      </w:r>
      <w:r w:rsidR="005969D0">
        <w:t xml:space="preserve">. </w:t>
      </w:r>
    </w:p>
    <w:p w:rsidR="005969D0" w:rsidRDefault="005969D0" w:rsidP="000E1244">
      <w:pPr>
        <w:pStyle w:val="Opstilling-punkttegn"/>
        <w:numPr>
          <w:ilvl w:val="0"/>
          <w:numId w:val="15"/>
        </w:numPr>
      </w:pPr>
      <w:r>
        <w:t xml:space="preserve">Skriver man </w:t>
      </w:r>
      <w:r>
        <w:t xml:space="preserve">i stedet paraply-FU-nummeret </w:t>
      </w:r>
      <w:r>
        <w:t>”</w:t>
      </w:r>
      <w:r>
        <w:t>90</w:t>
      </w:r>
      <w:r>
        <w:t>”</w:t>
      </w:r>
      <w:r>
        <w:t xml:space="preserve"> for SEVU</w:t>
      </w:r>
      <w:r>
        <w:t>, for man godkendelser på udda</w:t>
      </w:r>
      <w:r>
        <w:t>n</w:t>
      </w:r>
      <w:r>
        <w:t xml:space="preserve">nelser under </w:t>
      </w:r>
      <w:r>
        <w:t>de faglige udvalg, som hører under paraplyen SEVU, nemlig under 26 FU for e</w:t>
      </w:r>
      <w:r>
        <w:t>r</w:t>
      </w:r>
      <w:r>
        <w:t>næringsassiste</w:t>
      </w:r>
      <w:r>
        <w:t>n</w:t>
      </w:r>
      <w:r>
        <w:t xml:space="preserve">ter, 49 FUHA og 79 </w:t>
      </w:r>
      <w:r>
        <w:t>PASS</w:t>
      </w:r>
      <w:r>
        <w:t>.</w:t>
      </w:r>
    </w:p>
    <w:p w:rsidR="00054032" w:rsidRDefault="00054032" w:rsidP="00054032">
      <w:pPr>
        <w:pStyle w:val="Brdtekst"/>
      </w:pPr>
      <w:r>
        <w:rPr>
          <w:noProof/>
        </w:rPr>
        <w:drawing>
          <wp:inline distT="0" distB="0" distL="0" distR="0" wp14:anchorId="0953DBAA" wp14:editId="711EBFD4">
            <wp:extent cx="5255812" cy="1716000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4172" cy="17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32" w:rsidRDefault="00054032" w:rsidP="00054032">
      <w:pPr>
        <w:pStyle w:val="Brdtekst"/>
      </w:pPr>
    </w:p>
    <w:p w:rsidR="00054032" w:rsidRDefault="00054032" w:rsidP="00054032">
      <w:pPr>
        <w:pStyle w:val="Overskrift2"/>
      </w:pPr>
      <w:bookmarkStart w:id="12" w:name="_Toc443396480"/>
      <w:r>
        <w:t>Ny værdiliste til uddannelser i PSG1</w:t>
      </w:r>
      <w:bookmarkEnd w:id="12"/>
    </w:p>
    <w:p w:rsidR="00054032" w:rsidRDefault="00054032" w:rsidP="00054032">
      <w:pPr>
        <w:pStyle w:val="Brdtekst"/>
      </w:pPr>
      <w:r>
        <w:t xml:space="preserve">Værdilisten til feltet </w:t>
      </w:r>
      <w:r w:rsidR="00342371">
        <w:t>”Uddannelse”</w:t>
      </w:r>
      <w:r>
        <w:t xml:space="preserve"> i PSG1 er blevet skiftet ud med V013, der også kan vise uddanne</w:t>
      </w:r>
      <w:r>
        <w:t>l</w:t>
      </w:r>
      <w:r>
        <w:t>ser med fremtidige udløbsdatoer. Det kunne den tidligere værdiliste ikke.</w:t>
      </w:r>
    </w:p>
    <w:p w:rsidR="00054032" w:rsidRPr="002B2754" w:rsidRDefault="00054032" w:rsidP="00054032">
      <w:pPr>
        <w:pStyle w:val="Brdtekst"/>
      </w:pPr>
      <w:r>
        <w:rPr>
          <w:noProof/>
        </w:rPr>
        <w:drawing>
          <wp:inline distT="0" distB="0" distL="0" distR="0" wp14:anchorId="5EAAC51A" wp14:editId="58586424">
            <wp:extent cx="4540194" cy="2815084"/>
            <wp:effectExtent l="0" t="0" r="0" b="444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8904" cy="28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32" w:rsidRDefault="00054032" w:rsidP="00E02807">
      <w:pPr>
        <w:pStyle w:val="Brdtekst"/>
      </w:pPr>
    </w:p>
    <w:p w:rsidR="001C4388" w:rsidRDefault="001C4388" w:rsidP="001C4388">
      <w:pPr>
        <w:pStyle w:val="Overskrift2"/>
      </w:pPr>
      <w:bookmarkStart w:id="13" w:name="_Toc443396481"/>
      <w:r>
        <w:t>Aftalesøgning PSA1, fejl vedr. interval rettet</w:t>
      </w:r>
      <w:bookmarkEnd w:id="13"/>
    </w:p>
    <w:p w:rsidR="006955C5" w:rsidRDefault="00325CE9" w:rsidP="006955C5">
      <w:pPr>
        <w:shd w:val="clear" w:color="auto" w:fill="FFFFFF"/>
        <w:spacing w:before="150" w:line="300" w:lineRule="atLeast"/>
      </w:pPr>
      <w:r w:rsidRPr="00325CE9">
        <w:rPr>
          <w:rFonts w:ascii="Garamond" w:hAnsi="Garamond"/>
        </w:rPr>
        <w:t xml:space="preserve">En søgning på </w:t>
      </w:r>
      <w:r w:rsidR="00CE76F3">
        <w:rPr>
          <w:rFonts w:ascii="Garamond" w:hAnsi="Garamond"/>
        </w:rPr>
        <w:t xml:space="preserve">fx </w:t>
      </w:r>
      <w:r w:rsidRPr="00325CE9">
        <w:rPr>
          <w:rFonts w:ascii="Garamond" w:hAnsi="Garamond"/>
        </w:rPr>
        <w:t xml:space="preserve">aktive aftaler på uddannelse 1350 med en forventet udlært dato den 18.03.2016 </w:t>
      </w:r>
      <w:r>
        <w:rPr>
          <w:rFonts w:ascii="Garamond" w:hAnsi="Garamond"/>
        </w:rPr>
        <w:t>gav</w:t>
      </w:r>
      <w:r w:rsidRPr="00325CE9">
        <w:rPr>
          <w:rFonts w:ascii="Garamond" w:hAnsi="Garamond"/>
        </w:rPr>
        <w:t xml:space="preserve"> </w:t>
      </w:r>
      <w:r>
        <w:rPr>
          <w:rFonts w:ascii="Garamond" w:hAnsi="Garamond"/>
        </w:rPr>
        <w:t>fo</w:t>
      </w:r>
      <w:r>
        <w:rPr>
          <w:rFonts w:ascii="Garamond" w:hAnsi="Garamond"/>
        </w:rPr>
        <w:t>r</w:t>
      </w:r>
      <w:r>
        <w:rPr>
          <w:rFonts w:ascii="Garamond" w:hAnsi="Garamond"/>
        </w:rPr>
        <w:t>kert resultat</w:t>
      </w:r>
      <w:r w:rsidR="006955C5">
        <w:rPr>
          <w:rFonts w:ascii="Garamond" w:hAnsi="Garamond"/>
        </w:rPr>
        <w:t xml:space="preserve"> (0)</w:t>
      </w:r>
      <w:r>
        <w:rPr>
          <w:rFonts w:ascii="Garamond" w:hAnsi="Garamond"/>
        </w:rPr>
        <w:t xml:space="preserve"> ved s</w:t>
      </w:r>
      <w:r w:rsidRPr="00325CE9">
        <w:rPr>
          <w:rFonts w:ascii="Garamond" w:hAnsi="Garamond"/>
        </w:rPr>
        <w:t>øgning på forventet udlært i perioden 180316-180316</w:t>
      </w:r>
      <w:r w:rsidR="006955C5">
        <w:rPr>
          <w:rFonts w:ascii="Garamond" w:hAnsi="Garamond"/>
        </w:rPr>
        <w:t xml:space="preserve">. Fejler </w:t>
      </w:r>
      <w:r w:rsidR="00CE76F3">
        <w:rPr>
          <w:rFonts w:ascii="Garamond" w:hAnsi="Garamond"/>
        </w:rPr>
        <w:t>var</w:t>
      </w:r>
      <w:r w:rsidR="006955C5">
        <w:rPr>
          <w:rFonts w:ascii="Garamond" w:hAnsi="Garamond"/>
        </w:rPr>
        <w:t xml:space="preserve"> der kun</w:t>
      </w:r>
      <w:r w:rsidR="00CE76F3">
        <w:rPr>
          <w:rFonts w:ascii="Garamond" w:hAnsi="Garamond"/>
        </w:rPr>
        <w:t>,</w:t>
      </w:r>
      <w:r w:rsidR="006955C5">
        <w:rPr>
          <w:rFonts w:ascii="Garamond" w:hAnsi="Garamond"/>
        </w:rPr>
        <w:t xml:space="preserve"> når der angive</w:t>
      </w:r>
      <w:r w:rsidR="00CE76F3">
        <w:rPr>
          <w:rFonts w:ascii="Garamond" w:hAnsi="Garamond"/>
        </w:rPr>
        <w:t>t</w:t>
      </w:r>
      <w:r w:rsidR="006955C5">
        <w:rPr>
          <w:rFonts w:ascii="Garamond" w:hAnsi="Garamond"/>
        </w:rPr>
        <w:t xml:space="preserve"> en dato i begge intervalfelter.</w:t>
      </w:r>
    </w:p>
    <w:p w:rsidR="00325CE9" w:rsidRDefault="00325CE9" w:rsidP="00E02807">
      <w:pPr>
        <w:pStyle w:val="Brdtekst"/>
      </w:pPr>
      <w:r>
        <w:t>Denne fejl er nu rettet, så søgning med dato i begge felter i intervallet giver korrekt resultat.</w:t>
      </w:r>
    </w:p>
    <w:p w:rsidR="00FA0320" w:rsidRDefault="00FA0320" w:rsidP="000E1244">
      <w:pPr>
        <w:pStyle w:val="Brdtekst"/>
        <w:numPr>
          <w:ilvl w:val="0"/>
          <w:numId w:val="16"/>
        </w:numPr>
      </w:pPr>
      <w:r>
        <w:t>Vejledningen ”</w:t>
      </w:r>
      <w:hyperlink r:id="rId15" w:history="1">
        <w:r w:rsidRPr="00FA0320">
          <w:rPr>
            <w:rStyle w:val="Hyperlink"/>
          </w:rPr>
          <w:t>Søgning i EASY-P</w:t>
        </w:r>
      </w:hyperlink>
      <w:r>
        <w:t xml:space="preserve">” er opdateret som følge </w:t>
      </w:r>
      <w:r>
        <w:t>ovenstående ændringer</w:t>
      </w:r>
      <w:r>
        <w:t>.</w:t>
      </w:r>
    </w:p>
    <w:p w:rsidR="00054032" w:rsidRDefault="00054032" w:rsidP="00E02807">
      <w:pPr>
        <w:pStyle w:val="Overskrift1"/>
      </w:pPr>
      <w:bookmarkStart w:id="14" w:name="_Toc443396482"/>
      <w:r w:rsidRPr="00054032">
        <w:t>Flettefiler</w:t>
      </w:r>
      <w:bookmarkEnd w:id="14"/>
    </w:p>
    <w:p w:rsidR="009A389A" w:rsidRPr="008F68A8" w:rsidRDefault="009A389A" w:rsidP="009A389A">
      <w:pPr>
        <w:pStyle w:val="Overskrift2"/>
      </w:pPr>
      <w:bookmarkStart w:id="15" w:name="_Toc443396483"/>
      <w:r>
        <w:t xml:space="preserve">Flettefil FL02 på alle indkaldte skuemestre </w:t>
      </w:r>
      <w:r w:rsidR="002B5143">
        <w:t xml:space="preserve">fra FU05 </w:t>
      </w:r>
      <w:r>
        <w:t>er udvidet med ”Organisation”</w:t>
      </w:r>
      <w:bookmarkEnd w:id="15"/>
    </w:p>
    <w:p w:rsidR="009A389A" w:rsidRDefault="009A389A" w:rsidP="009A389A">
      <w:pPr>
        <w:pStyle w:val="Brdtekst"/>
      </w:pPr>
      <w:r>
        <w:t>Af fanebladet ”Skuemestre” i svendeprøvevinduet FU05 fremgår sk</w:t>
      </w:r>
      <w:r w:rsidR="004309BD">
        <w:t>u</w:t>
      </w:r>
      <w:r>
        <w:t>emesterens organisation. Denne er nu med i flettefilen FL02 ”Flettefil på alle indkaldte” i kolonne AZ mellem ”Postdistrikt” og ”Udpe</w:t>
      </w:r>
      <w:r>
        <w:t>g</w:t>
      </w:r>
      <w:r>
        <w:t xml:space="preserve">ningsbemærkning”. </w:t>
      </w:r>
    </w:p>
    <w:p w:rsidR="009A389A" w:rsidRDefault="009A389A" w:rsidP="00E02807">
      <w:pPr>
        <w:pStyle w:val="Brdtekst"/>
      </w:pPr>
    </w:p>
    <w:p w:rsidR="0015029D" w:rsidRDefault="0015029D" w:rsidP="003321F9">
      <w:pPr>
        <w:pStyle w:val="Overskrift2"/>
      </w:pPr>
      <w:bookmarkStart w:id="16" w:name="_Toc443396484"/>
      <w:r>
        <w:t>F</w:t>
      </w:r>
      <w:r w:rsidR="00DE38C2">
        <w:t>ølgende flettefiler åbnes nu i E</w:t>
      </w:r>
      <w:r>
        <w:t>xcel i stedet for som csv-fil</w:t>
      </w:r>
      <w:bookmarkEnd w:id="16"/>
    </w:p>
    <w:p w:rsidR="0015029D" w:rsidRDefault="0015029D" w:rsidP="000E1244">
      <w:pPr>
        <w:pStyle w:val="Brdtekst"/>
        <w:numPr>
          <w:ilvl w:val="0"/>
          <w:numId w:val="17"/>
        </w:numPr>
      </w:pPr>
      <w:r>
        <w:t xml:space="preserve">FL01 Elevflettefil fra </w:t>
      </w:r>
      <w:r w:rsidR="003321F9">
        <w:t>Elevfane</w:t>
      </w:r>
      <w:r>
        <w:t>bladet i FU05 Svendeprøve</w:t>
      </w:r>
    </w:p>
    <w:p w:rsidR="000144DC" w:rsidRDefault="000144DC" w:rsidP="000E1244">
      <w:pPr>
        <w:pStyle w:val="Brdtekst"/>
        <w:numPr>
          <w:ilvl w:val="0"/>
          <w:numId w:val="17"/>
        </w:numPr>
      </w:pPr>
      <w:r>
        <w:t>FL0</w:t>
      </w:r>
      <w:r w:rsidR="00E456AA">
        <w:t>2</w:t>
      </w:r>
      <w:r>
        <w:t xml:space="preserve"> ”Flettefil på alle indkaldte” fra Skuemesterfanebladet i FU05 Svendeprøve</w:t>
      </w:r>
    </w:p>
    <w:p w:rsidR="00253B12" w:rsidRDefault="00253B12" w:rsidP="000E1244">
      <w:pPr>
        <w:pStyle w:val="Brdtekst"/>
        <w:numPr>
          <w:ilvl w:val="0"/>
          <w:numId w:val="17"/>
        </w:numPr>
      </w:pPr>
      <w:r>
        <w:t>FL03 ”PE-rykkerflettefil” fra Bevisfanebladet i FU05 Svendeprøve</w:t>
      </w:r>
    </w:p>
    <w:p w:rsidR="00C20E47" w:rsidRDefault="00C20E47" w:rsidP="000E1244">
      <w:pPr>
        <w:pStyle w:val="Brdtekst"/>
        <w:numPr>
          <w:ilvl w:val="0"/>
          <w:numId w:val="17"/>
        </w:numPr>
      </w:pPr>
      <w:r>
        <w:lastRenderedPageBreak/>
        <w:t xml:space="preserve">FL04 ”6. Bevisflettefil med markerede elever” </w:t>
      </w:r>
      <w:r w:rsidR="00E26D5F">
        <w:t xml:space="preserve">og ”8. bevisflettefil og afslut sv.pr. for markerede elever </w:t>
      </w:r>
      <w:r>
        <w:t xml:space="preserve">fra </w:t>
      </w:r>
      <w:r w:rsidR="00216EA0">
        <w:t>Be</w:t>
      </w:r>
      <w:r>
        <w:t>visfanebladet i FU05 Svendeprøve</w:t>
      </w:r>
      <w:r w:rsidR="00A369FC">
        <w:t xml:space="preserve"> samt ”1. Bevisflettefil for </w:t>
      </w:r>
      <w:r w:rsidR="00815DB4">
        <w:t>elev</w:t>
      </w:r>
      <w:r w:rsidR="00A369FC">
        <w:t xml:space="preserve"> (kopi)” fra FU07’s Svendepr</w:t>
      </w:r>
      <w:r w:rsidR="00A369FC">
        <w:t>ø</w:t>
      </w:r>
      <w:r w:rsidR="00A369FC">
        <w:t>vefaneblad</w:t>
      </w:r>
    </w:p>
    <w:p w:rsidR="00B16ACA" w:rsidRDefault="00B16ACA" w:rsidP="000E1244">
      <w:pPr>
        <w:pStyle w:val="Brdtekst"/>
        <w:numPr>
          <w:ilvl w:val="0"/>
          <w:numId w:val="17"/>
        </w:numPr>
      </w:pPr>
      <w:r>
        <w:t>FL05 ”1. Fakturaflettefil” fra FU05’s Fakturafaneblad</w:t>
      </w:r>
    </w:p>
    <w:p w:rsidR="00ED6F20" w:rsidRDefault="00ED6F20" w:rsidP="000E1244">
      <w:pPr>
        <w:pStyle w:val="Brdtekst"/>
        <w:numPr>
          <w:ilvl w:val="0"/>
          <w:numId w:val="17"/>
        </w:numPr>
      </w:pPr>
      <w:r>
        <w:t>FL06 Flettefil fra Karakterfanebladet i FU05 Svendeprøve</w:t>
      </w:r>
    </w:p>
    <w:p w:rsidR="000144DC" w:rsidRDefault="00D0791D" w:rsidP="000E1244">
      <w:pPr>
        <w:pStyle w:val="Brdtekst"/>
        <w:numPr>
          <w:ilvl w:val="0"/>
          <w:numId w:val="17"/>
        </w:numPr>
      </w:pPr>
      <w:r>
        <w:t>FL07 Flettefil fra FU09 Udvælg skuemester, faneblad med søgeresultat</w:t>
      </w:r>
    </w:p>
    <w:p w:rsidR="003321F9" w:rsidRDefault="003321F9" w:rsidP="000E1244">
      <w:pPr>
        <w:pStyle w:val="Brdtekst"/>
        <w:numPr>
          <w:ilvl w:val="0"/>
          <w:numId w:val="17"/>
        </w:numPr>
      </w:pPr>
      <w:r>
        <w:t>FL08 Elevflettefil fra FU08 Holdliste</w:t>
      </w:r>
      <w:r w:rsidR="00FD564B">
        <w:t>. Denne har desuden været tom i enkelte tilfælde – dette er rettet</w:t>
      </w:r>
    </w:p>
    <w:p w:rsidR="00933D24" w:rsidRDefault="00815DB4" w:rsidP="000E1244">
      <w:pPr>
        <w:pStyle w:val="Brdtekst"/>
        <w:numPr>
          <w:ilvl w:val="0"/>
          <w:numId w:val="17"/>
        </w:numPr>
      </w:pPr>
      <w:r>
        <w:t>FL09 Flettefil fra FU10 Søg prøvers r</w:t>
      </w:r>
      <w:r w:rsidR="00933D24">
        <w:t>esultatfaneblad</w:t>
      </w:r>
    </w:p>
    <w:p w:rsidR="0064003A" w:rsidRDefault="0064003A" w:rsidP="000E1244">
      <w:pPr>
        <w:pStyle w:val="Brdtekst"/>
        <w:numPr>
          <w:ilvl w:val="0"/>
          <w:numId w:val="17"/>
        </w:numPr>
      </w:pPr>
      <w:r>
        <w:t>FL10 Flettefil fra FU12’s resultatfaneblad, Søg elever på hold</w:t>
      </w:r>
    </w:p>
    <w:p w:rsidR="00937E35" w:rsidRDefault="00937E35" w:rsidP="000E1244">
      <w:pPr>
        <w:pStyle w:val="Brdtekst"/>
        <w:numPr>
          <w:ilvl w:val="0"/>
          <w:numId w:val="17"/>
        </w:numPr>
      </w:pPr>
      <w:r>
        <w:t>FL11 Flettefil fra FU13 Søg elever på svendeprøve, faneblad med søgeresultat</w:t>
      </w:r>
    </w:p>
    <w:p w:rsidR="00346CB2" w:rsidRDefault="00346CB2" w:rsidP="000E1244">
      <w:pPr>
        <w:pStyle w:val="Brdtekst"/>
        <w:numPr>
          <w:ilvl w:val="0"/>
          <w:numId w:val="17"/>
        </w:numPr>
      </w:pPr>
      <w:r>
        <w:t>FL14 Flettefil fra FU14 Søg LUU’s resultatfaneblade (samme format af flettefil i begge fanebl</w:t>
      </w:r>
      <w:r>
        <w:t>a</w:t>
      </w:r>
      <w:r>
        <w:t>de).</w:t>
      </w:r>
    </w:p>
    <w:p w:rsidR="005401EE" w:rsidRDefault="005401EE" w:rsidP="000E1244">
      <w:pPr>
        <w:pStyle w:val="Brdtekst"/>
        <w:numPr>
          <w:ilvl w:val="0"/>
          <w:numId w:val="17"/>
        </w:numPr>
      </w:pPr>
      <w:r>
        <w:t>FL15 Flettefil fra FU07’s faneblad med konverterede svendeprøver</w:t>
      </w:r>
    </w:p>
    <w:p w:rsidR="00207B3F" w:rsidRDefault="00207B3F" w:rsidP="000E1244">
      <w:pPr>
        <w:pStyle w:val="Brdtekst"/>
        <w:numPr>
          <w:ilvl w:val="0"/>
          <w:numId w:val="17"/>
        </w:numPr>
      </w:pPr>
      <w:r>
        <w:t>FL16 Statistikflettefil fra FU10 Søg prøvers resultatfaneblad</w:t>
      </w:r>
    </w:p>
    <w:p w:rsidR="00A8645C" w:rsidRPr="008F68A8" w:rsidRDefault="00A8645C" w:rsidP="00A8645C">
      <w:pPr>
        <w:pStyle w:val="Brdtekst"/>
      </w:pPr>
      <w:hyperlink r:id="rId16" w:history="1">
        <w:r w:rsidRPr="00A8645C">
          <w:t xml:space="preserve">Vejledningen </w:t>
        </w:r>
        <w:r w:rsidRPr="00A8645C">
          <w:rPr>
            <w:rStyle w:val="Hyperlink"/>
          </w:rPr>
          <w:t>Flettefiler i EASY-P’s FU-vinduer</w:t>
        </w:r>
      </w:hyperlink>
      <w:r>
        <w:t xml:space="preserve"> er opdateret som følge heraf.</w:t>
      </w:r>
    </w:p>
    <w:p w:rsidR="007A1C52" w:rsidRDefault="007A1C52" w:rsidP="003321F9">
      <w:pPr>
        <w:pStyle w:val="Brdtekst"/>
      </w:pPr>
    </w:p>
    <w:p w:rsidR="00A871B5" w:rsidRDefault="00A871B5" w:rsidP="007A1C52">
      <w:pPr>
        <w:pStyle w:val="Overskrift1"/>
      </w:pPr>
      <w:bookmarkStart w:id="17" w:name="_Toc443396485"/>
      <w:r>
        <w:t>Diverse</w:t>
      </w:r>
      <w:bookmarkEnd w:id="17"/>
    </w:p>
    <w:p w:rsidR="00E25D94" w:rsidRDefault="00E25D94" w:rsidP="00A871B5">
      <w:pPr>
        <w:pStyle w:val="Overskrift2"/>
      </w:pPr>
      <w:bookmarkStart w:id="18" w:name="_Toc443396486"/>
      <w:r>
        <w:t>FU22 Karakterkonverting</w:t>
      </w:r>
      <w:bookmarkEnd w:id="18"/>
    </w:p>
    <w:p w:rsidR="00E25D94" w:rsidRDefault="00815DB4" w:rsidP="00E25D94">
      <w:pPr>
        <w:pStyle w:val="Brdtekst"/>
      </w:pPr>
      <w:r>
        <w:t>En fejl er rettet, så d</w:t>
      </w:r>
      <w:r w:rsidR="00E25D94">
        <w:t xml:space="preserve">er nu </w:t>
      </w:r>
      <w:r>
        <w:t xml:space="preserve">kan </w:t>
      </w:r>
      <w:r w:rsidR="00E25D94">
        <w:t>opr</w:t>
      </w:r>
      <w:r>
        <w:t xml:space="preserve">ettes karakterkonvertering som </w:t>
      </w:r>
      <w:r w:rsidR="00E25D94">
        <w:t>bygger på negative intervaller, fx i</w:t>
      </w:r>
      <w:r w:rsidR="00E25D94">
        <w:t>n</w:t>
      </w:r>
      <w:r w:rsidR="00E25D94">
        <w:t>tervalkonvertering startende med ”-3”.</w:t>
      </w:r>
    </w:p>
    <w:p w:rsidR="00A871B5" w:rsidRPr="00E25D94" w:rsidRDefault="00A871B5" w:rsidP="00E25D94">
      <w:pPr>
        <w:pStyle w:val="Brdtekst"/>
      </w:pPr>
    </w:p>
    <w:p w:rsidR="007A1C52" w:rsidRDefault="00A871B5" w:rsidP="00A871B5">
      <w:pPr>
        <w:pStyle w:val="Overskrift2"/>
      </w:pPr>
      <w:bookmarkStart w:id="19" w:name="_Toc443396487"/>
      <w:r>
        <w:t>Der kan nu fremsøges i PT</w:t>
      </w:r>
      <w:r w:rsidR="007A1C52">
        <w:t>22 ”Elevtyper”</w:t>
      </w:r>
      <w:bookmarkEnd w:id="19"/>
    </w:p>
    <w:p w:rsidR="007A1C52" w:rsidRDefault="007A1C52" w:rsidP="007A1C52">
      <w:pPr>
        <w:pStyle w:val="Brdtekst"/>
        <w:rPr>
          <w:noProof/>
        </w:rPr>
      </w:pPr>
      <w:r>
        <w:rPr>
          <w:noProof/>
        </w:rPr>
        <w:t xml:space="preserve">Ved enfejl har man ikke kunne fremsøge i dette vindue tidligere. Vil du fx se alle elevtyper, som indeholder talentspor, kan du fremsøge som herunder med F7/F8. Husk at der skelnes mellem små og store bogstaver. ”T” giver således et resultat, men ”t” gør ikke. </w:t>
      </w:r>
    </w:p>
    <w:p w:rsidR="007A1C52" w:rsidRDefault="007A1C52" w:rsidP="007A1C52">
      <w:pPr>
        <w:pStyle w:val="Brdtekst"/>
      </w:pPr>
      <w:r>
        <w:rPr>
          <w:noProof/>
        </w:rPr>
        <w:drawing>
          <wp:inline distT="0" distB="0" distL="0" distR="0" wp14:anchorId="6A9AC56C" wp14:editId="4E94B56C">
            <wp:extent cx="6576812" cy="11052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078" t="11005" r="35324" b="72176"/>
                    <a:stretch/>
                  </pic:blipFill>
                  <pic:spPr bwMode="auto">
                    <a:xfrm>
                      <a:off x="0" y="0"/>
                      <a:ext cx="6574943" cy="110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54" w:rsidRDefault="002B2754">
      <w:pPr>
        <w:pStyle w:val="Brdtekst"/>
      </w:pPr>
    </w:p>
    <w:p w:rsidR="00F62440" w:rsidRDefault="00EE18E0" w:rsidP="00A871B5">
      <w:pPr>
        <w:pStyle w:val="Overskrift2"/>
      </w:pPr>
      <w:bookmarkStart w:id="20" w:name="_Toc443396488"/>
      <w:r>
        <w:lastRenderedPageBreak/>
        <w:t>Udestå</w:t>
      </w:r>
      <w:r w:rsidR="00A871B5">
        <w:t>ender</w:t>
      </w:r>
      <w:bookmarkEnd w:id="20"/>
    </w:p>
    <w:p w:rsidR="00815DB4" w:rsidRDefault="00815DB4" w:rsidP="00EE18E0">
      <w:pPr>
        <w:pStyle w:val="Brdtekst"/>
      </w:pPr>
      <w:r w:rsidRPr="0003678B">
        <w:t>Følgende fejl er desværre endnu ikke rettet:</w:t>
      </w:r>
    </w:p>
    <w:p w:rsidR="00815DB4" w:rsidRPr="00815DB4" w:rsidRDefault="00815DB4" w:rsidP="00A871B5">
      <w:pPr>
        <w:shd w:val="clear" w:color="auto" w:fill="FFFFFF"/>
        <w:spacing w:after="160" w:line="360" w:lineRule="atLeast"/>
        <w:rPr>
          <w:rFonts w:ascii="Garamond" w:hAnsi="Garamond"/>
        </w:rPr>
      </w:pPr>
      <w:r w:rsidRPr="00A871B5">
        <w:rPr>
          <w:rFonts w:ascii="Garamond" w:hAnsi="Garamond"/>
          <w:i/>
        </w:rPr>
        <w:t xml:space="preserve">PP07 Praktikoversigt: Beregning af varighed </w:t>
      </w:r>
      <w:r w:rsidR="00A871B5">
        <w:rPr>
          <w:rFonts w:ascii="Garamond" w:hAnsi="Garamond"/>
          <w:i/>
        </w:rPr>
        <w:br/>
      </w:r>
      <w:r w:rsidRPr="00815DB4">
        <w:rPr>
          <w:rFonts w:ascii="Garamond" w:hAnsi="Garamond"/>
        </w:rPr>
        <w:t>Vær opmærksom på, at du ikke kan stole på den automatiske beregning af varighed af praktikfo</w:t>
      </w:r>
      <w:r w:rsidRPr="00815DB4">
        <w:rPr>
          <w:rFonts w:ascii="Garamond" w:hAnsi="Garamond"/>
        </w:rPr>
        <w:t>r</w:t>
      </w:r>
      <w:r w:rsidRPr="00815DB4">
        <w:rPr>
          <w:rFonts w:ascii="Garamond" w:hAnsi="Garamond"/>
        </w:rPr>
        <w:t xml:space="preserve">hold i PP07. Du er således nødt til fortsat at beregne den manuelt. </w:t>
      </w:r>
    </w:p>
    <w:p w:rsidR="00815DB4" w:rsidRPr="00815DB4" w:rsidRDefault="00A871B5" w:rsidP="00A871B5">
      <w:pPr>
        <w:shd w:val="clear" w:color="auto" w:fill="FFFFFF"/>
        <w:spacing w:after="160" w:line="360" w:lineRule="atLeast"/>
        <w:rPr>
          <w:rFonts w:ascii="Garamond" w:hAnsi="Garamond"/>
        </w:rPr>
      </w:pPr>
      <w:bookmarkStart w:id="21" w:name="_GoBack"/>
      <w:bookmarkEnd w:id="21"/>
      <w:r>
        <w:rPr>
          <w:rFonts w:ascii="Garamond" w:hAnsi="Garamond"/>
          <w:i/>
        </w:rPr>
        <w:t>PA01 A</w:t>
      </w:r>
      <w:r w:rsidR="00815DB4" w:rsidRPr="00A871B5">
        <w:rPr>
          <w:rFonts w:ascii="Garamond" w:hAnsi="Garamond"/>
          <w:i/>
        </w:rPr>
        <w:t>ftaleregistrering: Elevens elevtype fr</w:t>
      </w:r>
      <w:r>
        <w:rPr>
          <w:rFonts w:ascii="Garamond" w:hAnsi="Garamond"/>
          <w:i/>
        </w:rPr>
        <w:t>a EASY-A vises ikke, hvis man</w:t>
      </w:r>
      <w:r w:rsidR="00815DB4" w:rsidRPr="00A871B5">
        <w:rPr>
          <w:rFonts w:ascii="Garamond" w:hAnsi="Garamond"/>
          <w:i/>
        </w:rPr>
        <w:t xml:space="preserve"> bladrer igennem med en minisøgel</w:t>
      </w:r>
      <w:r w:rsidR="00815DB4" w:rsidRPr="00A871B5">
        <w:rPr>
          <w:rFonts w:ascii="Garamond" w:hAnsi="Garamond"/>
          <w:i/>
        </w:rPr>
        <w:t>i</w:t>
      </w:r>
      <w:r w:rsidR="00815DB4" w:rsidRPr="00A871B5">
        <w:rPr>
          <w:rFonts w:ascii="Garamond" w:hAnsi="Garamond"/>
          <w:i/>
        </w:rPr>
        <w:t>ste</w:t>
      </w:r>
      <w:r>
        <w:rPr>
          <w:rFonts w:ascii="Garamond" w:hAnsi="Garamond"/>
          <w:i/>
        </w:rPr>
        <w:br/>
      </w:r>
      <w:r w:rsidR="00815DB4" w:rsidRPr="00815DB4">
        <w:rPr>
          <w:rFonts w:ascii="Garamond" w:hAnsi="Garamond"/>
        </w:rPr>
        <w:t>Laver du eksempelvis specialsøgningen A-011 fra forsideoptællingen, der finder forskel på elevtype i EASY-A og EASY-P, og bladrer i søgeresultatet via minisøgelisten, vises EASY-A elevtypen ikke i PA01 før billedet aktiveres. Dvs. du skal blot klikke ind i et tilfældigt felt i PA01, så vises EASY-A ele</w:t>
      </w:r>
      <w:r w:rsidR="00815DB4" w:rsidRPr="00815DB4">
        <w:rPr>
          <w:rFonts w:ascii="Garamond" w:hAnsi="Garamond"/>
        </w:rPr>
        <w:t>v</w:t>
      </w:r>
      <w:r w:rsidR="00815DB4" w:rsidRPr="00815DB4">
        <w:rPr>
          <w:rFonts w:ascii="Garamond" w:hAnsi="Garamond"/>
        </w:rPr>
        <w:t xml:space="preserve">typen. </w:t>
      </w:r>
    </w:p>
    <w:p w:rsidR="00815DB4" w:rsidRDefault="00815DB4" w:rsidP="00EE18E0">
      <w:pPr>
        <w:pStyle w:val="Brdtekst"/>
        <w:rPr>
          <w:highlight w:val="yellow"/>
        </w:rPr>
      </w:pPr>
    </w:p>
    <w:p w:rsidR="009B5C40" w:rsidRDefault="009B5C40" w:rsidP="009B5C40">
      <w:pPr>
        <w:pStyle w:val="Brdtekst"/>
      </w:pPr>
    </w:p>
    <w:sectPr w:rsidR="009B5C40" w:rsidSect="00A86BE2">
      <w:headerReference w:type="default" r:id="rId18"/>
      <w:footerReference w:type="default" r:id="rId19"/>
      <w:headerReference w:type="first" r:id="rId20"/>
      <w:type w:val="continuous"/>
      <w:pgSz w:w="11907" w:h="16840" w:code="9"/>
      <w:pgMar w:top="1701" w:right="1134" w:bottom="1701" w:left="1134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36A58" w15:done="0"/>
  <w15:commentEx w15:paraId="4F8E445B" w15:done="0"/>
  <w15:commentEx w15:paraId="1FE14668" w15:done="0"/>
  <w15:commentEx w15:paraId="39487615" w15:done="0"/>
  <w15:commentEx w15:paraId="4FEB375F" w15:done="0"/>
  <w15:commentEx w15:paraId="0DB82416" w15:done="0"/>
  <w15:commentEx w15:paraId="26083520" w15:done="0"/>
  <w15:commentEx w15:paraId="23EAE14C" w15:done="0"/>
  <w15:commentEx w15:paraId="0237D0DB" w15:done="0"/>
  <w15:commentEx w15:paraId="325415EF" w15:done="0"/>
  <w15:commentEx w15:paraId="5EDA4A64" w15:done="0"/>
  <w15:commentEx w15:paraId="26F1F806" w15:done="0"/>
  <w15:commentEx w15:paraId="2BC4BF98" w15:done="0"/>
  <w15:commentEx w15:paraId="5DEE0171" w15:done="0"/>
  <w15:commentEx w15:paraId="0EBA3999" w15:done="0"/>
  <w15:commentEx w15:paraId="57686A22" w15:done="0"/>
  <w15:commentEx w15:paraId="5BBC7E61" w15:done="0"/>
  <w15:commentEx w15:paraId="69493BE2" w15:done="0"/>
  <w15:commentEx w15:paraId="398B357A" w15:done="0"/>
  <w15:commentEx w15:paraId="14014BE3" w15:done="0"/>
  <w15:commentEx w15:paraId="10C90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44" w:rsidRDefault="000E1244" w:rsidP="00123AB1">
      <w:r>
        <w:separator/>
      </w:r>
    </w:p>
  </w:endnote>
  <w:endnote w:type="continuationSeparator" w:id="0">
    <w:p w:rsidR="000E1244" w:rsidRDefault="000E1244" w:rsidP="001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797"/>
      <w:docPartObj>
        <w:docPartGallery w:val="Page Numbers (Bottom of Page)"/>
        <w:docPartUnique/>
      </w:docPartObj>
    </w:sdtPr>
    <w:sdtEndPr/>
    <w:sdtContent>
      <w:p w:rsidR="005F690E" w:rsidRDefault="005F690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B5">
          <w:rPr>
            <w:noProof/>
          </w:rPr>
          <w:t>5</w:t>
        </w:r>
        <w:r>
          <w:fldChar w:fldCharType="end"/>
        </w:r>
      </w:p>
    </w:sdtContent>
  </w:sdt>
  <w:p w:rsidR="005F690E" w:rsidRDefault="005F69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44" w:rsidRDefault="000E1244" w:rsidP="00123AB1">
      <w:r>
        <w:separator/>
      </w:r>
    </w:p>
  </w:footnote>
  <w:footnote w:type="continuationSeparator" w:id="0">
    <w:p w:rsidR="000E1244" w:rsidRDefault="000E1244" w:rsidP="0012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7" w:rsidRPr="00525756" w:rsidRDefault="005F34B7" w:rsidP="0072333D">
    <w:pPr>
      <w:pStyle w:val="Sidehoved"/>
      <w:framePr w:w="316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A871B5">
      <w:rPr>
        <w:rStyle w:val="Sidetal"/>
        <w:rFonts w:ascii="Garamond" w:hAnsi="Garamond" w:cs="Arial"/>
        <w:noProof/>
        <w:sz w:val="24"/>
        <w:szCs w:val="24"/>
      </w:rPr>
      <w:t>5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:rsidR="005F34B7" w:rsidRPr="0068666B" w:rsidRDefault="005F34B7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7" w:rsidRDefault="005F34B7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50E8F1" wp14:editId="3F05526C">
          <wp:simplePos x="0" y="0"/>
          <wp:positionH relativeFrom="page">
            <wp:posOffset>5505451</wp:posOffset>
          </wp:positionH>
          <wp:positionV relativeFrom="page">
            <wp:posOffset>561975</wp:posOffset>
          </wp:positionV>
          <wp:extent cx="1580398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398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2C36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B61A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612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6EB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C48B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236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C50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04B9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651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0">
    <w:nsid w:val="011543F6"/>
    <w:multiLevelType w:val="hybridMultilevel"/>
    <w:tmpl w:val="085C3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12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3">
    <w:nsid w:val="400D64D0"/>
    <w:multiLevelType w:val="hybridMultilevel"/>
    <w:tmpl w:val="9C8AD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7347"/>
    <w:multiLevelType w:val="hybridMultilevel"/>
    <w:tmpl w:val="6EB69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6">
    <w:nsid w:val="75516B65"/>
    <w:multiLevelType w:val="hybridMultilevel"/>
    <w:tmpl w:val="BDDC2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Fasen">
    <w15:presenceInfo w15:providerId="AD" w15:userId="S-1-5-21-2108935106-4053626251-436815294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3F2A9A"/>
    <w:rsid w:val="00007B65"/>
    <w:rsid w:val="00011ED8"/>
    <w:rsid w:val="000144DC"/>
    <w:rsid w:val="00016D92"/>
    <w:rsid w:val="00020021"/>
    <w:rsid w:val="0002228E"/>
    <w:rsid w:val="00022BAA"/>
    <w:rsid w:val="00023113"/>
    <w:rsid w:val="0003678B"/>
    <w:rsid w:val="00037D98"/>
    <w:rsid w:val="000410BF"/>
    <w:rsid w:val="000423A8"/>
    <w:rsid w:val="000466A2"/>
    <w:rsid w:val="00047ACD"/>
    <w:rsid w:val="00054032"/>
    <w:rsid w:val="0005521A"/>
    <w:rsid w:val="00056149"/>
    <w:rsid w:val="00061B03"/>
    <w:rsid w:val="00071FF5"/>
    <w:rsid w:val="0007329E"/>
    <w:rsid w:val="00081BCA"/>
    <w:rsid w:val="00082422"/>
    <w:rsid w:val="000955CF"/>
    <w:rsid w:val="00097CDC"/>
    <w:rsid w:val="00097E5B"/>
    <w:rsid w:val="000A699B"/>
    <w:rsid w:val="000B191D"/>
    <w:rsid w:val="000B3BAE"/>
    <w:rsid w:val="000B5143"/>
    <w:rsid w:val="000E1244"/>
    <w:rsid w:val="000F06D5"/>
    <w:rsid w:val="000F15FD"/>
    <w:rsid w:val="00100CCF"/>
    <w:rsid w:val="00103E21"/>
    <w:rsid w:val="001077E5"/>
    <w:rsid w:val="00107E90"/>
    <w:rsid w:val="00111205"/>
    <w:rsid w:val="00111420"/>
    <w:rsid w:val="00114809"/>
    <w:rsid w:val="00120A37"/>
    <w:rsid w:val="00123950"/>
    <w:rsid w:val="00123AB1"/>
    <w:rsid w:val="00131B04"/>
    <w:rsid w:val="00132F07"/>
    <w:rsid w:val="001333BD"/>
    <w:rsid w:val="00142726"/>
    <w:rsid w:val="00146B92"/>
    <w:rsid w:val="0015029D"/>
    <w:rsid w:val="001556A0"/>
    <w:rsid w:val="0015739B"/>
    <w:rsid w:val="00166549"/>
    <w:rsid w:val="00167897"/>
    <w:rsid w:val="00175B56"/>
    <w:rsid w:val="0018208E"/>
    <w:rsid w:val="001826F0"/>
    <w:rsid w:val="001A1864"/>
    <w:rsid w:val="001A6E5D"/>
    <w:rsid w:val="001A7C6E"/>
    <w:rsid w:val="001B37CC"/>
    <w:rsid w:val="001B3FC5"/>
    <w:rsid w:val="001C4388"/>
    <w:rsid w:val="001C43DB"/>
    <w:rsid w:val="001C583C"/>
    <w:rsid w:val="001D70AE"/>
    <w:rsid w:val="001D7971"/>
    <w:rsid w:val="001E42B0"/>
    <w:rsid w:val="00207B3F"/>
    <w:rsid w:val="002103DD"/>
    <w:rsid w:val="00216A47"/>
    <w:rsid w:val="00216EA0"/>
    <w:rsid w:val="0023176D"/>
    <w:rsid w:val="0024452E"/>
    <w:rsid w:val="00244CFF"/>
    <w:rsid w:val="00253B12"/>
    <w:rsid w:val="00261796"/>
    <w:rsid w:val="00261BDB"/>
    <w:rsid w:val="00272850"/>
    <w:rsid w:val="00275F6C"/>
    <w:rsid w:val="00276559"/>
    <w:rsid w:val="00280457"/>
    <w:rsid w:val="002817EC"/>
    <w:rsid w:val="00291A2C"/>
    <w:rsid w:val="002A0027"/>
    <w:rsid w:val="002A19D3"/>
    <w:rsid w:val="002A25E1"/>
    <w:rsid w:val="002A2D06"/>
    <w:rsid w:val="002B2754"/>
    <w:rsid w:val="002B30F8"/>
    <w:rsid w:val="002B5143"/>
    <w:rsid w:val="002E0498"/>
    <w:rsid w:val="002E1514"/>
    <w:rsid w:val="002E6570"/>
    <w:rsid w:val="002E70E8"/>
    <w:rsid w:val="002F0C30"/>
    <w:rsid w:val="002F1E97"/>
    <w:rsid w:val="002F4FC2"/>
    <w:rsid w:val="0030001A"/>
    <w:rsid w:val="003006C7"/>
    <w:rsid w:val="003049B9"/>
    <w:rsid w:val="003105D0"/>
    <w:rsid w:val="003123C9"/>
    <w:rsid w:val="00314497"/>
    <w:rsid w:val="00316801"/>
    <w:rsid w:val="00325CE9"/>
    <w:rsid w:val="003321F9"/>
    <w:rsid w:val="00341AF3"/>
    <w:rsid w:val="00342371"/>
    <w:rsid w:val="00342499"/>
    <w:rsid w:val="00342C8C"/>
    <w:rsid w:val="00346CB2"/>
    <w:rsid w:val="00347261"/>
    <w:rsid w:val="00362238"/>
    <w:rsid w:val="00363283"/>
    <w:rsid w:val="00367E85"/>
    <w:rsid w:val="00372ACB"/>
    <w:rsid w:val="003859C7"/>
    <w:rsid w:val="0038739A"/>
    <w:rsid w:val="003929CD"/>
    <w:rsid w:val="00392F0E"/>
    <w:rsid w:val="00395497"/>
    <w:rsid w:val="003A26E8"/>
    <w:rsid w:val="003A362A"/>
    <w:rsid w:val="003A3965"/>
    <w:rsid w:val="003A5AA4"/>
    <w:rsid w:val="003B1E8D"/>
    <w:rsid w:val="003B5993"/>
    <w:rsid w:val="003C06BC"/>
    <w:rsid w:val="003C5EF0"/>
    <w:rsid w:val="003D1064"/>
    <w:rsid w:val="003D2083"/>
    <w:rsid w:val="003D66B3"/>
    <w:rsid w:val="003E0119"/>
    <w:rsid w:val="003E2C82"/>
    <w:rsid w:val="003E39F4"/>
    <w:rsid w:val="003E3ABF"/>
    <w:rsid w:val="003E3BB8"/>
    <w:rsid w:val="003F2A9A"/>
    <w:rsid w:val="00400250"/>
    <w:rsid w:val="004056FF"/>
    <w:rsid w:val="00405957"/>
    <w:rsid w:val="00406CA7"/>
    <w:rsid w:val="004108A5"/>
    <w:rsid w:val="00412F1E"/>
    <w:rsid w:val="0041404C"/>
    <w:rsid w:val="004147E8"/>
    <w:rsid w:val="004216BF"/>
    <w:rsid w:val="00426C25"/>
    <w:rsid w:val="004309BD"/>
    <w:rsid w:val="00435743"/>
    <w:rsid w:val="00436109"/>
    <w:rsid w:val="00440D03"/>
    <w:rsid w:val="0044609A"/>
    <w:rsid w:val="00453B93"/>
    <w:rsid w:val="00454C5C"/>
    <w:rsid w:val="00456FE5"/>
    <w:rsid w:val="00461494"/>
    <w:rsid w:val="00470BF2"/>
    <w:rsid w:val="00470E4C"/>
    <w:rsid w:val="00475B3F"/>
    <w:rsid w:val="00483A58"/>
    <w:rsid w:val="00491E8A"/>
    <w:rsid w:val="0049397F"/>
    <w:rsid w:val="00494C15"/>
    <w:rsid w:val="004959A8"/>
    <w:rsid w:val="00495AFF"/>
    <w:rsid w:val="004A78FA"/>
    <w:rsid w:val="004B139C"/>
    <w:rsid w:val="004B24E2"/>
    <w:rsid w:val="004B4292"/>
    <w:rsid w:val="004B55CF"/>
    <w:rsid w:val="004B62EB"/>
    <w:rsid w:val="004C726D"/>
    <w:rsid w:val="004D15F2"/>
    <w:rsid w:val="004E5847"/>
    <w:rsid w:val="00504C61"/>
    <w:rsid w:val="00507717"/>
    <w:rsid w:val="00514986"/>
    <w:rsid w:val="00516ED9"/>
    <w:rsid w:val="00517D80"/>
    <w:rsid w:val="0052566D"/>
    <w:rsid w:val="0052646C"/>
    <w:rsid w:val="005270CD"/>
    <w:rsid w:val="0053152B"/>
    <w:rsid w:val="005401EE"/>
    <w:rsid w:val="005405C2"/>
    <w:rsid w:val="00544D20"/>
    <w:rsid w:val="00545949"/>
    <w:rsid w:val="00554FB0"/>
    <w:rsid w:val="00562C8B"/>
    <w:rsid w:val="00583E56"/>
    <w:rsid w:val="00584CCA"/>
    <w:rsid w:val="00586F42"/>
    <w:rsid w:val="00587A44"/>
    <w:rsid w:val="005969D0"/>
    <w:rsid w:val="005971E1"/>
    <w:rsid w:val="005A0402"/>
    <w:rsid w:val="005A266C"/>
    <w:rsid w:val="005A379F"/>
    <w:rsid w:val="005D002E"/>
    <w:rsid w:val="005D0198"/>
    <w:rsid w:val="005D534A"/>
    <w:rsid w:val="005E4DD5"/>
    <w:rsid w:val="005E60BC"/>
    <w:rsid w:val="005E75CB"/>
    <w:rsid w:val="005F34B7"/>
    <w:rsid w:val="005F4D53"/>
    <w:rsid w:val="005F690E"/>
    <w:rsid w:val="00601A61"/>
    <w:rsid w:val="00602DFD"/>
    <w:rsid w:val="0060778E"/>
    <w:rsid w:val="00613C63"/>
    <w:rsid w:val="00621CDF"/>
    <w:rsid w:val="0062269A"/>
    <w:rsid w:val="00625DB5"/>
    <w:rsid w:val="0064003A"/>
    <w:rsid w:val="006417AD"/>
    <w:rsid w:val="006418DB"/>
    <w:rsid w:val="00642372"/>
    <w:rsid w:val="00645EDC"/>
    <w:rsid w:val="00646E5F"/>
    <w:rsid w:val="0065031B"/>
    <w:rsid w:val="00652279"/>
    <w:rsid w:val="00655260"/>
    <w:rsid w:val="006633CD"/>
    <w:rsid w:val="00672C8A"/>
    <w:rsid w:val="0067300C"/>
    <w:rsid w:val="006747FB"/>
    <w:rsid w:val="0067483F"/>
    <w:rsid w:val="00676875"/>
    <w:rsid w:val="0068666B"/>
    <w:rsid w:val="006914DF"/>
    <w:rsid w:val="006929B7"/>
    <w:rsid w:val="00692E5F"/>
    <w:rsid w:val="006954E3"/>
    <w:rsid w:val="006955C5"/>
    <w:rsid w:val="0069690E"/>
    <w:rsid w:val="006A265D"/>
    <w:rsid w:val="006A73CF"/>
    <w:rsid w:val="006A7C75"/>
    <w:rsid w:val="006B1077"/>
    <w:rsid w:val="006B2BFC"/>
    <w:rsid w:val="006B4842"/>
    <w:rsid w:val="006B5CBF"/>
    <w:rsid w:val="006B6651"/>
    <w:rsid w:val="006B6D9E"/>
    <w:rsid w:val="006C1813"/>
    <w:rsid w:val="006C3859"/>
    <w:rsid w:val="006D0B3C"/>
    <w:rsid w:val="006E6B6D"/>
    <w:rsid w:val="006E70D2"/>
    <w:rsid w:val="006F0E00"/>
    <w:rsid w:val="006F213F"/>
    <w:rsid w:val="006F4768"/>
    <w:rsid w:val="006F4C5A"/>
    <w:rsid w:val="006F7E7E"/>
    <w:rsid w:val="007049B0"/>
    <w:rsid w:val="00707924"/>
    <w:rsid w:val="007106E5"/>
    <w:rsid w:val="0071168A"/>
    <w:rsid w:val="0071601B"/>
    <w:rsid w:val="0072333D"/>
    <w:rsid w:val="0072409F"/>
    <w:rsid w:val="00732EE5"/>
    <w:rsid w:val="0073397C"/>
    <w:rsid w:val="00740D30"/>
    <w:rsid w:val="00741C90"/>
    <w:rsid w:val="007526D3"/>
    <w:rsid w:val="00764329"/>
    <w:rsid w:val="007668E6"/>
    <w:rsid w:val="007729D9"/>
    <w:rsid w:val="00775405"/>
    <w:rsid w:val="00777321"/>
    <w:rsid w:val="00777BD6"/>
    <w:rsid w:val="00780E3A"/>
    <w:rsid w:val="00783FD8"/>
    <w:rsid w:val="00786ECE"/>
    <w:rsid w:val="007924E0"/>
    <w:rsid w:val="00793D7C"/>
    <w:rsid w:val="00796126"/>
    <w:rsid w:val="007A1C52"/>
    <w:rsid w:val="007A4C08"/>
    <w:rsid w:val="007A582F"/>
    <w:rsid w:val="007B3009"/>
    <w:rsid w:val="007C1B22"/>
    <w:rsid w:val="007C3F1A"/>
    <w:rsid w:val="007C5CE9"/>
    <w:rsid w:val="007C66FF"/>
    <w:rsid w:val="007C6FAC"/>
    <w:rsid w:val="007D6703"/>
    <w:rsid w:val="007D69A4"/>
    <w:rsid w:val="007E1C51"/>
    <w:rsid w:val="007E6760"/>
    <w:rsid w:val="007F766A"/>
    <w:rsid w:val="008029D5"/>
    <w:rsid w:val="00803676"/>
    <w:rsid w:val="00812708"/>
    <w:rsid w:val="00815DB4"/>
    <w:rsid w:val="0082261B"/>
    <w:rsid w:val="008318FE"/>
    <w:rsid w:val="0085099C"/>
    <w:rsid w:val="00852E9C"/>
    <w:rsid w:val="00853FFC"/>
    <w:rsid w:val="0086578B"/>
    <w:rsid w:val="00874A42"/>
    <w:rsid w:val="00877F03"/>
    <w:rsid w:val="008840F3"/>
    <w:rsid w:val="008A2D2F"/>
    <w:rsid w:val="008A4CF5"/>
    <w:rsid w:val="008A7D0B"/>
    <w:rsid w:val="008B1ED0"/>
    <w:rsid w:val="008B1F20"/>
    <w:rsid w:val="008B2071"/>
    <w:rsid w:val="008C3929"/>
    <w:rsid w:val="008C4BBF"/>
    <w:rsid w:val="008C625D"/>
    <w:rsid w:val="008C676F"/>
    <w:rsid w:val="008C7C69"/>
    <w:rsid w:val="008E0CDA"/>
    <w:rsid w:val="008E251B"/>
    <w:rsid w:val="008E7E4F"/>
    <w:rsid w:val="008F68A8"/>
    <w:rsid w:val="008F7983"/>
    <w:rsid w:val="009048E7"/>
    <w:rsid w:val="00905E7E"/>
    <w:rsid w:val="00914EAA"/>
    <w:rsid w:val="0092097D"/>
    <w:rsid w:val="0092210E"/>
    <w:rsid w:val="00927EF7"/>
    <w:rsid w:val="009329D4"/>
    <w:rsid w:val="00932C98"/>
    <w:rsid w:val="00933D24"/>
    <w:rsid w:val="00935511"/>
    <w:rsid w:val="00936D10"/>
    <w:rsid w:val="00937BC2"/>
    <w:rsid w:val="00937E35"/>
    <w:rsid w:val="00941A31"/>
    <w:rsid w:val="00947CA3"/>
    <w:rsid w:val="00956A49"/>
    <w:rsid w:val="0096148C"/>
    <w:rsid w:val="00961654"/>
    <w:rsid w:val="009628EC"/>
    <w:rsid w:val="00964706"/>
    <w:rsid w:val="009754A1"/>
    <w:rsid w:val="009758AF"/>
    <w:rsid w:val="00984A3F"/>
    <w:rsid w:val="00994325"/>
    <w:rsid w:val="00997910"/>
    <w:rsid w:val="009A0979"/>
    <w:rsid w:val="009A389A"/>
    <w:rsid w:val="009A3901"/>
    <w:rsid w:val="009B2424"/>
    <w:rsid w:val="009B510E"/>
    <w:rsid w:val="009B5C40"/>
    <w:rsid w:val="009C3E38"/>
    <w:rsid w:val="009C49BF"/>
    <w:rsid w:val="009D072F"/>
    <w:rsid w:val="009F2813"/>
    <w:rsid w:val="009F66E3"/>
    <w:rsid w:val="00A00C53"/>
    <w:rsid w:val="00A02256"/>
    <w:rsid w:val="00A02456"/>
    <w:rsid w:val="00A02545"/>
    <w:rsid w:val="00A07120"/>
    <w:rsid w:val="00A263DE"/>
    <w:rsid w:val="00A27DD2"/>
    <w:rsid w:val="00A31BE1"/>
    <w:rsid w:val="00A369FC"/>
    <w:rsid w:val="00A40C5D"/>
    <w:rsid w:val="00A44AD3"/>
    <w:rsid w:val="00A67B1B"/>
    <w:rsid w:val="00A8645C"/>
    <w:rsid w:val="00A86BE2"/>
    <w:rsid w:val="00A871B5"/>
    <w:rsid w:val="00A91FE3"/>
    <w:rsid w:val="00A9416D"/>
    <w:rsid w:val="00A94FD2"/>
    <w:rsid w:val="00AA3BBB"/>
    <w:rsid w:val="00AA79A4"/>
    <w:rsid w:val="00AC27A4"/>
    <w:rsid w:val="00AC504F"/>
    <w:rsid w:val="00AD29E6"/>
    <w:rsid w:val="00AD357C"/>
    <w:rsid w:val="00AD4627"/>
    <w:rsid w:val="00AD4AE5"/>
    <w:rsid w:val="00AE22B0"/>
    <w:rsid w:val="00AE4590"/>
    <w:rsid w:val="00AE743D"/>
    <w:rsid w:val="00AF12D5"/>
    <w:rsid w:val="00B062C9"/>
    <w:rsid w:val="00B10FAC"/>
    <w:rsid w:val="00B16ACA"/>
    <w:rsid w:val="00B1736E"/>
    <w:rsid w:val="00B262FA"/>
    <w:rsid w:val="00B278E1"/>
    <w:rsid w:val="00B57EBF"/>
    <w:rsid w:val="00B65690"/>
    <w:rsid w:val="00B662CB"/>
    <w:rsid w:val="00B66A30"/>
    <w:rsid w:val="00B827F2"/>
    <w:rsid w:val="00B85655"/>
    <w:rsid w:val="00B9378C"/>
    <w:rsid w:val="00B973F7"/>
    <w:rsid w:val="00BA1FD6"/>
    <w:rsid w:val="00BA2B69"/>
    <w:rsid w:val="00BA589E"/>
    <w:rsid w:val="00BA796E"/>
    <w:rsid w:val="00BB7928"/>
    <w:rsid w:val="00C04777"/>
    <w:rsid w:val="00C1284D"/>
    <w:rsid w:val="00C1625A"/>
    <w:rsid w:val="00C20E47"/>
    <w:rsid w:val="00C23B8B"/>
    <w:rsid w:val="00C24B90"/>
    <w:rsid w:val="00C26000"/>
    <w:rsid w:val="00C27150"/>
    <w:rsid w:val="00C2718E"/>
    <w:rsid w:val="00C30A10"/>
    <w:rsid w:val="00C3375D"/>
    <w:rsid w:val="00C50F12"/>
    <w:rsid w:val="00C53611"/>
    <w:rsid w:val="00C57D70"/>
    <w:rsid w:val="00C6285F"/>
    <w:rsid w:val="00C772F6"/>
    <w:rsid w:val="00C82DB1"/>
    <w:rsid w:val="00C9039B"/>
    <w:rsid w:val="00C937B2"/>
    <w:rsid w:val="00CA0747"/>
    <w:rsid w:val="00CA54A4"/>
    <w:rsid w:val="00CB2890"/>
    <w:rsid w:val="00CB403C"/>
    <w:rsid w:val="00CC19C7"/>
    <w:rsid w:val="00CC42CD"/>
    <w:rsid w:val="00CD1DC6"/>
    <w:rsid w:val="00CD5759"/>
    <w:rsid w:val="00CE1652"/>
    <w:rsid w:val="00CE5ED0"/>
    <w:rsid w:val="00CE7100"/>
    <w:rsid w:val="00CE744C"/>
    <w:rsid w:val="00CE76F3"/>
    <w:rsid w:val="00CF3AA5"/>
    <w:rsid w:val="00CF500B"/>
    <w:rsid w:val="00D00354"/>
    <w:rsid w:val="00D01CE7"/>
    <w:rsid w:val="00D0395B"/>
    <w:rsid w:val="00D04048"/>
    <w:rsid w:val="00D041B5"/>
    <w:rsid w:val="00D0791D"/>
    <w:rsid w:val="00D12DE0"/>
    <w:rsid w:val="00D1382A"/>
    <w:rsid w:val="00D14010"/>
    <w:rsid w:val="00D17738"/>
    <w:rsid w:val="00D17911"/>
    <w:rsid w:val="00D2090A"/>
    <w:rsid w:val="00D21F82"/>
    <w:rsid w:val="00D2496D"/>
    <w:rsid w:val="00D272E8"/>
    <w:rsid w:val="00D4146E"/>
    <w:rsid w:val="00D42579"/>
    <w:rsid w:val="00D535C2"/>
    <w:rsid w:val="00D62AEF"/>
    <w:rsid w:val="00D752D5"/>
    <w:rsid w:val="00D77C49"/>
    <w:rsid w:val="00D844EA"/>
    <w:rsid w:val="00D85727"/>
    <w:rsid w:val="00D943B3"/>
    <w:rsid w:val="00D97408"/>
    <w:rsid w:val="00DA0CE8"/>
    <w:rsid w:val="00DC09FB"/>
    <w:rsid w:val="00DC649B"/>
    <w:rsid w:val="00DC7631"/>
    <w:rsid w:val="00DC7BD6"/>
    <w:rsid w:val="00DD3C21"/>
    <w:rsid w:val="00DD6316"/>
    <w:rsid w:val="00DD667E"/>
    <w:rsid w:val="00DE27E7"/>
    <w:rsid w:val="00DE376E"/>
    <w:rsid w:val="00DE38C2"/>
    <w:rsid w:val="00DE6546"/>
    <w:rsid w:val="00DE6899"/>
    <w:rsid w:val="00DF298C"/>
    <w:rsid w:val="00DF55FD"/>
    <w:rsid w:val="00DF7B9E"/>
    <w:rsid w:val="00E02807"/>
    <w:rsid w:val="00E04C88"/>
    <w:rsid w:val="00E13BBA"/>
    <w:rsid w:val="00E13D4D"/>
    <w:rsid w:val="00E15905"/>
    <w:rsid w:val="00E17856"/>
    <w:rsid w:val="00E17A70"/>
    <w:rsid w:val="00E25D94"/>
    <w:rsid w:val="00E26D5F"/>
    <w:rsid w:val="00E32521"/>
    <w:rsid w:val="00E33B70"/>
    <w:rsid w:val="00E349D7"/>
    <w:rsid w:val="00E456AA"/>
    <w:rsid w:val="00E55681"/>
    <w:rsid w:val="00E63A1A"/>
    <w:rsid w:val="00E676C3"/>
    <w:rsid w:val="00E70D86"/>
    <w:rsid w:val="00E73741"/>
    <w:rsid w:val="00E76103"/>
    <w:rsid w:val="00E87443"/>
    <w:rsid w:val="00E87A96"/>
    <w:rsid w:val="00EA2B3A"/>
    <w:rsid w:val="00EB5651"/>
    <w:rsid w:val="00EC660B"/>
    <w:rsid w:val="00EC7878"/>
    <w:rsid w:val="00ED2D52"/>
    <w:rsid w:val="00ED4D86"/>
    <w:rsid w:val="00ED4DCB"/>
    <w:rsid w:val="00ED6F20"/>
    <w:rsid w:val="00EE18E0"/>
    <w:rsid w:val="00EE1F56"/>
    <w:rsid w:val="00EF152D"/>
    <w:rsid w:val="00EF18A4"/>
    <w:rsid w:val="00EF18F5"/>
    <w:rsid w:val="00EF2308"/>
    <w:rsid w:val="00EF30D8"/>
    <w:rsid w:val="00EF72C3"/>
    <w:rsid w:val="00F04166"/>
    <w:rsid w:val="00F129D8"/>
    <w:rsid w:val="00F16951"/>
    <w:rsid w:val="00F2230F"/>
    <w:rsid w:val="00F24F71"/>
    <w:rsid w:val="00F275DC"/>
    <w:rsid w:val="00F27D91"/>
    <w:rsid w:val="00F30825"/>
    <w:rsid w:val="00F33739"/>
    <w:rsid w:val="00F34FCE"/>
    <w:rsid w:val="00F44A27"/>
    <w:rsid w:val="00F62440"/>
    <w:rsid w:val="00F64D5B"/>
    <w:rsid w:val="00F72E25"/>
    <w:rsid w:val="00F75B08"/>
    <w:rsid w:val="00F81D9E"/>
    <w:rsid w:val="00F87BB1"/>
    <w:rsid w:val="00F901D2"/>
    <w:rsid w:val="00F96E4D"/>
    <w:rsid w:val="00FA0320"/>
    <w:rsid w:val="00FA0451"/>
    <w:rsid w:val="00FA35F0"/>
    <w:rsid w:val="00FB2A1D"/>
    <w:rsid w:val="00FC080D"/>
    <w:rsid w:val="00FC13C2"/>
    <w:rsid w:val="00FC5221"/>
    <w:rsid w:val="00FD094F"/>
    <w:rsid w:val="00FD564B"/>
    <w:rsid w:val="00FD59D5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D8"/>
    <w:rPr>
      <w:sz w:val="24"/>
    </w:rPr>
  </w:style>
  <w:style w:type="paragraph" w:styleId="Overskrift1">
    <w:name w:val="heading 1"/>
    <w:basedOn w:val="Overskrift-basis"/>
    <w:next w:val="Brdtekst"/>
    <w:qFormat/>
    <w:rsid w:val="00783FD8"/>
    <w:pPr>
      <w:widowControl w:val="0"/>
      <w:numPr>
        <w:numId w:val="4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783FD8"/>
    <w:pPr>
      <w:widowControl w:val="0"/>
      <w:numPr>
        <w:ilvl w:val="1"/>
        <w:numId w:val="4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783FD8"/>
    <w:pPr>
      <w:numPr>
        <w:ilvl w:val="2"/>
        <w:numId w:val="4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783FD8"/>
    <w:pPr>
      <w:numPr>
        <w:ilvl w:val="3"/>
        <w:numId w:val="4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68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68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68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6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6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783FD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83FD8"/>
  </w:style>
  <w:style w:type="paragraph" w:customStyle="1" w:styleId="Overskrift-basis">
    <w:name w:val="Overskrift - basis"/>
    <w:basedOn w:val="Normal"/>
    <w:next w:val="Brdtekst"/>
    <w:rsid w:val="00783FD8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783FD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783FD8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783FD8"/>
    <w:pPr>
      <w:ind w:left="1304"/>
    </w:pPr>
  </w:style>
  <w:style w:type="paragraph" w:styleId="Sidefod">
    <w:name w:val="footer"/>
    <w:basedOn w:val="Normal"/>
    <w:link w:val="SidefodTegn"/>
    <w:rsid w:val="00783FD8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783FD8"/>
  </w:style>
  <w:style w:type="paragraph" w:customStyle="1" w:styleId="Bilag">
    <w:name w:val="Bilag"/>
    <w:basedOn w:val="Normal"/>
    <w:next w:val="Normal"/>
    <w:rsid w:val="00783FD8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783FD8"/>
    <w:pPr>
      <w:ind w:hanging="567"/>
    </w:pPr>
  </w:style>
  <w:style w:type="paragraph" w:customStyle="1" w:styleId="Tilfra">
    <w:name w:val="Tilfra"/>
    <w:basedOn w:val="Brdtekst"/>
    <w:next w:val="Brdtekst"/>
    <w:rsid w:val="00783FD8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783FD8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783FD8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783FD8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783FD8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783FD8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F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FD8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783FD8"/>
    <w:pPr>
      <w:numPr>
        <w:numId w:val="1"/>
      </w:numPr>
    </w:pPr>
  </w:style>
  <w:style w:type="numbering" w:customStyle="1" w:styleId="Nummereretliste">
    <w:name w:val="Nummereretliste"/>
    <w:uiPriority w:val="99"/>
    <w:rsid w:val="00783FD8"/>
    <w:pPr>
      <w:numPr>
        <w:numId w:val="2"/>
      </w:numPr>
    </w:pPr>
  </w:style>
  <w:style w:type="character" w:styleId="Fremhv">
    <w:name w:val="Emphasis"/>
    <w:basedOn w:val="Standardskrifttypeiafsnit"/>
    <w:uiPriority w:val="20"/>
    <w:qFormat/>
    <w:rsid w:val="00783FD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783FD8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783FD8"/>
    <w:rPr>
      <w:color w:val="808080"/>
    </w:rPr>
  </w:style>
  <w:style w:type="table" w:styleId="Tabel-Gitter">
    <w:name w:val="Table Grid"/>
    <w:basedOn w:val="Tabel-Normal"/>
    <w:uiPriority w:val="59"/>
    <w:rsid w:val="00783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783FD8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783FD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783FD8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783FD8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783FD8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783FD8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783FD8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783FD8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783FD8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783FD8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783FD8"/>
    <w:rPr>
      <w:rFonts w:ascii="Arial" w:hAnsi="Arial"/>
      <w:sz w:val="18"/>
    </w:rPr>
  </w:style>
  <w:style w:type="numbering" w:customStyle="1" w:styleId="Punktliste">
    <w:name w:val="Punktliste"/>
    <w:uiPriority w:val="99"/>
    <w:rsid w:val="00783FD8"/>
    <w:pPr>
      <w:numPr>
        <w:numId w:val="3"/>
      </w:numPr>
    </w:pPr>
  </w:style>
  <w:style w:type="table" w:customStyle="1" w:styleId="Bludentotal">
    <w:name w:val="Blå uden total"/>
    <w:basedOn w:val="Tabel-Normal"/>
    <w:uiPriority w:val="99"/>
    <w:qFormat/>
    <w:rsid w:val="00783FD8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783FD8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783FD8"/>
    <w:pPr>
      <w:spacing w:before="0"/>
    </w:pPr>
  </w:style>
  <w:style w:type="paragraph" w:customStyle="1" w:styleId="Adressetekst">
    <w:name w:val="Adressetekst"/>
    <w:basedOn w:val="Brdtekst"/>
    <w:qFormat/>
    <w:rsid w:val="00783FD8"/>
    <w:pPr>
      <w:spacing w:after="0"/>
    </w:pPr>
  </w:style>
  <w:style w:type="paragraph" w:styleId="Opstilling-punkttegn">
    <w:name w:val="List Bullet"/>
    <w:basedOn w:val="Normal"/>
    <w:semiHidden/>
    <w:rsid w:val="00783FD8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783FD8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FD8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FD8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  <w:lang w:val="da-DK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  <w:lang w:val="da-DK"/>
    </w:rPr>
  </w:style>
  <w:style w:type="character" w:customStyle="1" w:styleId="apple-converted-space">
    <w:name w:val="apple-converted-space"/>
    <w:basedOn w:val="Standardskrifttypeiafsnit"/>
    <w:rsid w:val="00F96E4D"/>
    <w:rPr>
      <w:lang w:val="da-DK"/>
    </w:rPr>
  </w:style>
  <w:style w:type="character" w:customStyle="1" w:styleId="SidefodTegn">
    <w:name w:val="Sidefod Tegn"/>
    <w:basedOn w:val="Standardskrifttypeiafsnit"/>
    <w:link w:val="Sidefod"/>
    <w:rsid w:val="005F690E"/>
    <w:rPr>
      <w:rFonts w:ascii="Arial" w:hAnsi="Arial"/>
      <w:sz w:val="14"/>
    </w:rPr>
  </w:style>
  <w:style w:type="paragraph" w:styleId="Afsenderadresse">
    <w:name w:val="envelope return"/>
    <w:basedOn w:val="Normal"/>
    <w:uiPriority w:val="99"/>
    <w:semiHidden/>
    <w:unhideWhenUsed/>
    <w:rsid w:val="008F68A8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68A8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68A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F68A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F68A8"/>
  </w:style>
  <w:style w:type="paragraph" w:styleId="Billedtekst">
    <w:name w:val="caption"/>
    <w:basedOn w:val="Normal"/>
    <w:next w:val="Normal"/>
    <w:uiPriority w:val="35"/>
    <w:semiHidden/>
    <w:unhideWhenUsed/>
    <w:qFormat/>
    <w:rsid w:val="008F68A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F68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F68A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F6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F68A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F68A8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240" w:lineRule="auto"/>
      <w:ind w:firstLine="36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F68A8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F68A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F68A8"/>
    <w:rPr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F68A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F68A8"/>
    <w:rPr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F68A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F68A8"/>
    <w:rPr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F68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F68A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F68A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F68A8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F68A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F68A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F68A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F68A8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F68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F68A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F68A8"/>
  </w:style>
  <w:style w:type="character" w:customStyle="1" w:styleId="DatoTegn">
    <w:name w:val="Dato Tegn"/>
    <w:basedOn w:val="Standardskrifttypeiafsnit"/>
    <w:link w:val="Dato"/>
    <w:uiPriority w:val="99"/>
    <w:semiHidden/>
    <w:rsid w:val="008F68A8"/>
    <w:rPr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F68A8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F68A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F68A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F68A8"/>
    <w:rPr>
      <w:sz w:val="24"/>
      <w:lang w:val="da-DK"/>
    </w:rPr>
  </w:style>
  <w:style w:type="table" w:styleId="Farvetgitter">
    <w:name w:val="Colorful Grid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F68A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68A8"/>
    <w:rPr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F68A8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F68A8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F68A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F68A8"/>
    <w:rPr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F68A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F68A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F68A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F68A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F68A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F68A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F68A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F68A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F68A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F68A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F68A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F68A8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F68A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8F68A8"/>
    <w:rPr>
      <w:sz w:val="24"/>
    </w:rPr>
  </w:style>
  <w:style w:type="character" w:styleId="Kraftighenvisning">
    <w:name w:val="Intense Reference"/>
    <w:basedOn w:val="Standardskrifttypeiafsnit"/>
    <w:uiPriority w:val="32"/>
    <w:qFormat/>
    <w:rsid w:val="008F68A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F68A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F68A8"/>
  </w:style>
  <w:style w:type="table" w:styleId="Lysliste">
    <w:name w:val="Light List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F68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F68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F68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F68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F68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F68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F68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F6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F68A8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F68A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F68A8"/>
    <w:rPr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F68A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F68A8"/>
    <w:rPr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8F68A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F68A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F68A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F68A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F68A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F68A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F68A8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F68A8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F68A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F68A8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F68A8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F68A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F68A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F68A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F68A8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F68A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F68A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F68A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F68A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F68A8"/>
    <w:pPr>
      <w:widowControl/>
      <w:numPr>
        <w:numId w:val="0"/>
      </w:numPr>
      <w:tabs>
        <w:tab w:val="clear" w:pos="567"/>
      </w:tabs>
      <w:suppressAutoHyphens w:val="0"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68A8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68A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68A8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F68A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F68A8"/>
    <w:rPr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F68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F68A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F68A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F68A8"/>
    <w:rPr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8F68A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6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68A8"/>
    <w:rPr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8F68A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F68A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F68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F68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F6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F68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F68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F68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F68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F68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F68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F68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F68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F68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F68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F68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F68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F68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F68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F68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F68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F68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F68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F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F68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F68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F68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F68A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F68A8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6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diffaddedchars">
    <w:name w:val="diffaddedchars"/>
    <w:basedOn w:val="Standardskrifttypeiafsnit"/>
    <w:rsid w:val="0097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D8"/>
    <w:rPr>
      <w:sz w:val="24"/>
    </w:rPr>
  </w:style>
  <w:style w:type="paragraph" w:styleId="Overskrift1">
    <w:name w:val="heading 1"/>
    <w:basedOn w:val="Overskrift-basis"/>
    <w:next w:val="Brdtekst"/>
    <w:qFormat/>
    <w:rsid w:val="00783FD8"/>
    <w:pPr>
      <w:widowControl w:val="0"/>
      <w:numPr>
        <w:numId w:val="4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783FD8"/>
    <w:pPr>
      <w:widowControl w:val="0"/>
      <w:numPr>
        <w:ilvl w:val="1"/>
        <w:numId w:val="4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783FD8"/>
    <w:pPr>
      <w:numPr>
        <w:ilvl w:val="2"/>
        <w:numId w:val="4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783FD8"/>
    <w:pPr>
      <w:numPr>
        <w:ilvl w:val="3"/>
        <w:numId w:val="4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68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68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68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6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6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783FD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83FD8"/>
  </w:style>
  <w:style w:type="paragraph" w:customStyle="1" w:styleId="Overskrift-basis">
    <w:name w:val="Overskrift - basis"/>
    <w:basedOn w:val="Normal"/>
    <w:next w:val="Brdtekst"/>
    <w:rsid w:val="00783FD8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783FD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783FD8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783FD8"/>
    <w:pPr>
      <w:ind w:left="1304"/>
    </w:pPr>
  </w:style>
  <w:style w:type="paragraph" w:styleId="Sidefod">
    <w:name w:val="footer"/>
    <w:basedOn w:val="Normal"/>
    <w:link w:val="SidefodTegn"/>
    <w:rsid w:val="00783FD8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783FD8"/>
  </w:style>
  <w:style w:type="paragraph" w:customStyle="1" w:styleId="Bilag">
    <w:name w:val="Bilag"/>
    <w:basedOn w:val="Normal"/>
    <w:next w:val="Normal"/>
    <w:rsid w:val="00783FD8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783FD8"/>
    <w:pPr>
      <w:ind w:hanging="567"/>
    </w:pPr>
  </w:style>
  <w:style w:type="paragraph" w:customStyle="1" w:styleId="Tilfra">
    <w:name w:val="Tilfra"/>
    <w:basedOn w:val="Brdtekst"/>
    <w:next w:val="Brdtekst"/>
    <w:rsid w:val="00783FD8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783FD8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783FD8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783FD8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783FD8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783FD8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F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FD8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783FD8"/>
    <w:pPr>
      <w:numPr>
        <w:numId w:val="1"/>
      </w:numPr>
    </w:pPr>
  </w:style>
  <w:style w:type="numbering" w:customStyle="1" w:styleId="Nummereretliste">
    <w:name w:val="Nummereretliste"/>
    <w:uiPriority w:val="99"/>
    <w:rsid w:val="00783FD8"/>
    <w:pPr>
      <w:numPr>
        <w:numId w:val="2"/>
      </w:numPr>
    </w:pPr>
  </w:style>
  <w:style w:type="character" w:styleId="Fremhv">
    <w:name w:val="Emphasis"/>
    <w:basedOn w:val="Standardskrifttypeiafsnit"/>
    <w:uiPriority w:val="20"/>
    <w:qFormat/>
    <w:rsid w:val="00783FD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783FD8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783FD8"/>
    <w:rPr>
      <w:color w:val="808080"/>
    </w:rPr>
  </w:style>
  <w:style w:type="table" w:styleId="Tabel-Gitter">
    <w:name w:val="Table Grid"/>
    <w:basedOn w:val="Tabel-Normal"/>
    <w:uiPriority w:val="59"/>
    <w:rsid w:val="00783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783FD8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783FD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783FD8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783FD8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783FD8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783FD8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783FD8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783FD8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783FD8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783FD8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783FD8"/>
    <w:rPr>
      <w:rFonts w:ascii="Arial" w:hAnsi="Arial"/>
      <w:sz w:val="18"/>
    </w:rPr>
  </w:style>
  <w:style w:type="numbering" w:customStyle="1" w:styleId="Punktliste">
    <w:name w:val="Punktliste"/>
    <w:uiPriority w:val="99"/>
    <w:rsid w:val="00783FD8"/>
    <w:pPr>
      <w:numPr>
        <w:numId w:val="3"/>
      </w:numPr>
    </w:pPr>
  </w:style>
  <w:style w:type="table" w:customStyle="1" w:styleId="Bludentotal">
    <w:name w:val="Blå uden total"/>
    <w:basedOn w:val="Tabel-Normal"/>
    <w:uiPriority w:val="99"/>
    <w:qFormat/>
    <w:rsid w:val="00783FD8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783FD8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783FD8"/>
    <w:pPr>
      <w:spacing w:before="0"/>
    </w:pPr>
  </w:style>
  <w:style w:type="paragraph" w:customStyle="1" w:styleId="Adressetekst">
    <w:name w:val="Adressetekst"/>
    <w:basedOn w:val="Brdtekst"/>
    <w:qFormat/>
    <w:rsid w:val="00783FD8"/>
    <w:pPr>
      <w:spacing w:after="0"/>
    </w:pPr>
  </w:style>
  <w:style w:type="paragraph" w:styleId="Opstilling-punkttegn">
    <w:name w:val="List Bullet"/>
    <w:basedOn w:val="Normal"/>
    <w:semiHidden/>
    <w:rsid w:val="00783FD8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783FD8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FD8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FD8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  <w:lang w:val="da-DK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  <w:lang w:val="da-DK"/>
    </w:rPr>
  </w:style>
  <w:style w:type="character" w:customStyle="1" w:styleId="apple-converted-space">
    <w:name w:val="apple-converted-space"/>
    <w:basedOn w:val="Standardskrifttypeiafsnit"/>
    <w:rsid w:val="00F96E4D"/>
    <w:rPr>
      <w:lang w:val="da-DK"/>
    </w:rPr>
  </w:style>
  <w:style w:type="character" w:customStyle="1" w:styleId="SidefodTegn">
    <w:name w:val="Sidefod Tegn"/>
    <w:basedOn w:val="Standardskrifttypeiafsnit"/>
    <w:link w:val="Sidefod"/>
    <w:rsid w:val="005F690E"/>
    <w:rPr>
      <w:rFonts w:ascii="Arial" w:hAnsi="Arial"/>
      <w:sz w:val="14"/>
    </w:rPr>
  </w:style>
  <w:style w:type="paragraph" w:styleId="Afsenderadresse">
    <w:name w:val="envelope return"/>
    <w:basedOn w:val="Normal"/>
    <w:uiPriority w:val="99"/>
    <w:semiHidden/>
    <w:unhideWhenUsed/>
    <w:rsid w:val="008F68A8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68A8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68A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F68A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F68A8"/>
  </w:style>
  <w:style w:type="paragraph" w:styleId="Billedtekst">
    <w:name w:val="caption"/>
    <w:basedOn w:val="Normal"/>
    <w:next w:val="Normal"/>
    <w:uiPriority w:val="35"/>
    <w:semiHidden/>
    <w:unhideWhenUsed/>
    <w:qFormat/>
    <w:rsid w:val="008F68A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F68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F68A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F6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F68A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F68A8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240" w:lineRule="auto"/>
      <w:ind w:firstLine="36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F68A8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F68A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F68A8"/>
    <w:rPr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F68A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F68A8"/>
    <w:rPr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F68A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F68A8"/>
    <w:rPr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F68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F68A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F68A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F68A8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F68A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F68A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F68A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F68A8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F68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F68A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F68A8"/>
  </w:style>
  <w:style w:type="character" w:customStyle="1" w:styleId="DatoTegn">
    <w:name w:val="Dato Tegn"/>
    <w:basedOn w:val="Standardskrifttypeiafsnit"/>
    <w:link w:val="Dato"/>
    <w:uiPriority w:val="99"/>
    <w:semiHidden/>
    <w:rsid w:val="008F68A8"/>
    <w:rPr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F68A8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F68A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F68A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F68A8"/>
    <w:rPr>
      <w:sz w:val="24"/>
      <w:lang w:val="da-DK"/>
    </w:rPr>
  </w:style>
  <w:style w:type="table" w:styleId="Farvetgitter">
    <w:name w:val="Colorful Grid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F68A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68A8"/>
    <w:rPr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F68A8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F68A8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F68A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F68A8"/>
    <w:rPr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F68A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F68A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F68A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F68A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F68A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F68A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F68A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F68A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F68A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F68A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F68A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F68A8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F68A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8F68A8"/>
    <w:rPr>
      <w:sz w:val="24"/>
    </w:rPr>
  </w:style>
  <w:style w:type="character" w:styleId="Kraftighenvisning">
    <w:name w:val="Intense Reference"/>
    <w:basedOn w:val="Standardskrifttypeiafsnit"/>
    <w:uiPriority w:val="32"/>
    <w:qFormat/>
    <w:rsid w:val="008F68A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F68A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F68A8"/>
  </w:style>
  <w:style w:type="table" w:styleId="Lysliste">
    <w:name w:val="Light List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F68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F68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F68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F68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F68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F68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F68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F6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F68A8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F68A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F68A8"/>
    <w:rPr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F68A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F68A8"/>
    <w:rPr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8F68A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F68A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F68A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F68A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F68A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F68A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F68A8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F68A8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F68A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F68A8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F68A8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F68A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F68A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F68A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F68A8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F68A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F68A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F68A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F68A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F68A8"/>
    <w:pPr>
      <w:widowControl/>
      <w:numPr>
        <w:numId w:val="0"/>
      </w:numPr>
      <w:tabs>
        <w:tab w:val="clear" w:pos="567"/>
      </w:tabs>
      <w:suppressAutoHyphens w:val="0"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68A8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68A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68A8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F68A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F68A8"/>
    <w:rPr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F68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F68A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F68A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F68A8"/>
    <w:rPr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8F68A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6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68A8"/>
    <w:rPr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8F68A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F68A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F68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F68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F6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F68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F68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F68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F68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F68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F68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F68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F68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F68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F68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F68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F68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F68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F68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F68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F68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F68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F68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F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F68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F68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F68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F68A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F68A8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6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diffaddedchars">
    <w:name w:val="diffaddedchars"/>
    <w:basedOn w:val="Standardskrifttypeiafsnit"/>
    <w:rsid w:val="0097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admsys.stil.dk/-/media/ADMSYS/EASY-P/dokumenter/Vejledninger/Udskrifter/Flettefiler-i-FU-vinduerne-i-EASYP-DOCX.ashx" TargetMode="External"/><Relationship Id="rId20" Type="http://schemas.openxmlformats.org/officeDocument/2006/relationships/header" Target="header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admsys.stil.dk/-/media/ADMSYS/EASY-P/dokumenter/Vejledninger/Sogninger/Soegning_i_easyp-DOC.ashx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45B1-8E86-4AA8-AFCE-CB89156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1</TotalTime>
  <Pages>6</Pages>
  <Words>1132</Words>
  <Characters>7951</Characters>
  <Application>Microsoft Office Word</Application>
  <DocSecurity>0</DocSecurity>
  <Lines>418</Lines>
  <Paragraphs>292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8791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2</cp:revision>
  <cp:lastPrinted>2012-12-18T10:57:00Z</cp:lastPrinted>
  <dcterms:created xsi:type="dcterms:W3CDTF">2016-02-16T13:35:00Z</dcterms:created>
  <dcterms:modified xsi:type="dcterms:W3CDTF">2016-02-16T13:35:00Z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  <property fmtid="{D5CDD505-2E9C-101B-9397-08002B2CF9AE}" pid="3" name="SD_DocumentLanguage">
    <vt:lpwstr>da-DK</vt:lpwstr>
  </property>
</Properties>
</file>